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1398" w14:textId="77777777" w:rsidR="00AC048C" w:rsidRDefault="00AC048C" w:rsidP="00AC048C">
      <w:pPr>
        <w:spacing w:after="0" w:line="240" w:lineRule="auto"/>
        <w:rPr>
          <w:b/>
          <w:smallCaps/>
        </w:rPr>
      </w:pPr>
      <w:r>
        <w:rPr>
          <w:b/>
          <w:smallCaps/>
        </w:rPr>
        <w:t>FEDERATIA ROMANA DE GIMNASTICA RITMICA</w:t>
      </w:r>
    </w:p>
    <w:p w14:paraId="5DBA6584" w14:textId="77777777" w:rsidR="00AC048C" w:rsidRDefault="00AC048C" w:rsidP="00AC048C">
      <w:pPr>
        <w:spacing w:after="0" w:line="240" w:lineRule="auto"/>
      </w:pPr>
      <w:r>
        <w:t>Str. Vasile Conta, nr. 16, sector 2, Bucuresti</w:t>
      </w:r>
    </w:p>
    <w:p w14:paraId="52D554BD" w14:textId="728BD8F2" w:rsidR="00AC048C" w:rsidRDefault="00AC048C" w:rsidP="00AC048C">
      <w:pPr>
        <w:spacing w:after="0" w:line="240" w:lineRule="auto"/>
        <w:jc w:val="right"/>
        <w:rPr>
          <w:highlight w:val="yellow"/>
        </w:rPr>
      </w:pPr>
      <w:r>
        <w:t xml:space="preserve">NR </w:t>
      </w:r>
      <w:r w:rsidR="00DE66BE">
        <w:t>406</w:t>
      </w:r>
      <w:r>
        <w:t xml:space="preserve"> / </w:t>
      </w:r>
      <w:r w:rsidR="00DE66BE">
        <w:t>17</w:t>
      </w:r>
      <w:r>
        <w:t>.07.2025</w:t>
      </w:r>
    </w:p>
    <w:p w14:paraId="5A659A1C" w14:textId="77777777" w:rsidR="00AC048C" w:rsidRDefault="00AC048C" w:rsidP="00AC048C">
      <w:pPr>
        <w:rPr>
          <w:b/>
          <w:bCs/>
        </w:rPr>
      </w:pPr>
    </w:p>
    <w:p w14:paraId="44B50871" w14:textId="219B35A4" w:rsidR="00882DF4" w:rsidRDefault="00882DF4" w:rsidP="00DA215A">
      <w:pPr>
        <w:jc w:val="center"/>
        <w:rPr>
          <w:b/>
          <w:bCs/>
        </w:rPr>
      </w:pPr>
      <w:r w:rsidRPr="00882DF4">
        <w:rPr>
          <w:b/>
          <w:bCs/>
        </w:rPr>
        <w:t>ANUNȚ DE PARTICIPARE</w:t>
      </w:r>
      <w:r w:rsidRPr="00882DF4">
        <w:br/>
        <w:t xml:space="preserve">privind organizarea procedurii proprii simplificate pentru achiziția de servicii de </w:t>
      </w:r>
      <w:r w:rsidRPr="00882DF4">
        <w:rPr>
          <w:b/>
          <w:bCs/>
        </w:rPr>
        <w:t>închiriere echipament scenotehnică</w:t>
      </w:r>
    </w:p>
    <w:p w14:paraId="405E7A2A" w14:textId="77777777" w:rsidR="00DA215A" w:rsidRPr="00882DF4" w:rsidRDefault="00DA215A" w:rsidP="00DA215A">
      <w:pPr>
        <w:jc w:val="center"/>
      </w:pPr>
    </w:p>
    <w:p w14:paraId="7011B109" w14:textId="551A618E" w:rsidR="00882DF4" w:rsidRPr="00882DF4" w:rsidRDefault="00882DF4" w:rsidP="00882DF4">
      <w:r w:rsidRPr="00882DF4">
        <w:t xml:space="preserve">În vederea desfășurării în bune condiții a evenimentului internațional </w:t>
      </w:r>
      <w:r w:rsidRPr="00882DF4">
        <w:rPr>
          <w:b/>
          <w:bCs/>
        </w:rPr>
        <w:t>"FIG World Challenge Cup" 2025</w:t>
      </w:r>
      <w:r w:rsidRPr="00882DF4">
        <w:t xml:space="preserve">, ce va avea loc în perioada </w:t>
      </w:r>
      <w:r w:rsidRPr="00882DF4">
        <w:rPr>
          <w:b/>
          <w:bCs/>
        </w:rPr>
        <w:t>24 – 27 iulie 2025</w:t>
      </w:r>
      <w:r w:rsidRPr="00882DF4">
        <w:t xml:space="preserve">, în </w:t>
      </w:r>
      <w:r w:rsidRPr="00882DF4">
        <w:rPr>
          <w:b/>
          <w:bCs/>
        </w:rPr>
        <w:t>BT Arena, Cluj-Napoca</w:t>
      </w:r>
      <w:r w:rsidRPr="00882DF4">
        <w:t xml:space="preserve">, Federația Română de Gimnastică Ritmică (FRGR) intenționează să achiziționeze servicii de </w:t>
      </w:r>
      <w:r w:rsidR="005558BE" w:rsidRPr="005558BE">
        <w:rPr>
          <w:rFonts w:cstheme="minorHAnsi"/>
          <w:b/>
        </w:rPr>
        <w:t>Inchiriere echipament scenotehnica cu suport tehnic</w:t>
      </w:r>
      <w:r w:rsidRPr="00882DF4">
        <w:t>, prin procedură proprie simplificată.</w:t>
      </w:r>
    </w:p>
    <w:p w14:paraId="71C1AC3D" w14:textId="77777777" w:rsidR="00882DF4" w:rsidRPr="00882DF4" w:rsidRDefault="00882DF4" w:rsidP="00882DF4">
      <w:pPr>
        <w:rPr>
          <w:b/>
          <w:bCs/>
        </w:rPr>
      </w:pPr>
      <w:r w:rsidRPr="00882DF4">
        <w:rPr>
          <w:b/>
          <w:bCs/>
        </w:rPr>
        <w:t>1. Informații generale despre autoritatea contractantă:</w:t>
      </w:r>
    </w:p>
    <w:p w14:paraId="2DF997AC" w14:textId="77777777" w:rsidR="00882DF4" w:rsidRPr="00882DF4" w:rsidRDefault="00882DF4" w:rsidP="00882DF4">
      <w:pPr>
        <w:numPr>
          <w:ilvl w:val="0"/>
          <w:numId w:val="1"/>
        </w:numPr>
      </w:pPr>
      <w:r w:rsidRPr="00882DF4">
        <w:rPr>
          <w:b/>
          <w:bCs/>
        </w:rPr>
        <w:t>Denumire:</w:t>
      </w:r>
      <w:r w:rsidRPr="00882DF4">
        <w:t xml:space="preserve"> Federația Română de Gimnastică Ritmică</w:t>
      </w:r>
    </w:p>
    <w:p w14:paraId="38B60373" w14:textId="4D9E713F" w:rsidR="00882DF4" w:rsidRPr="00882DF4" w:rsidRDefault="00882DF4" w:rsidP="00882DF4">
      <w:pPr>
        <w:numPr>
          <w:ilvl w:val="0"/>
          <w:numId w:val="1"/>
        </w:numPr>
      </w:pPr>
      <w:r w:rsidRPr="00882DF4">
        <w:rPr>
          <w:b/>
          <w:bCs/>
        </w:rPr>
        <w:t>Adresa:</w:t>
      </w:r>
      <w:r w:rsidRPr="00882DF4">
        <w:t xml:space="preserve"> [Str. Vasile Conta, nr. 16, sector 2, Bucuresti</w:t>
      </w:r>
    </w:p>
    <w:p w14:paraId="39AF17C9" w14:textId="5C804B6D" w:rsidR="00882DF4" w:rsidRPr="00882DF4" w:rsidRDefault="00882DF4" w:rsidP="00882DF4">
      <w:pPr>
        <w:numPr>
          <w:ilvl w:val="0"/>
          <w:numId w:val="1"/>
        </w:numPr>
      </w:pPr>
      <w:r w:rsidRPr="00882DF4">
        <w:rPr>
          <w:b/>
          <w:bCs/>
        </w:rPr>
        <w:t>Telefon:</w:t>
      </w:r>
      <w:r w:rsidRPr="00882DF4">
        <w:t xml:space="preserve"> +40.21.317.00.70</w:t>
      </w:r>
    </w:p>
    <w:p w14:paraId="6ACF7251" w14:textId="77777777" w:rsidR="00882DF4" w:rsidRPr="00882DF4" w:rsidRDefault="00882DF4" w:rsidP="00882DF4">
      <w:pPr>
        <w:rPr>
          <w:b/>
          <w:bCs/>
        </w:rPr>
      </w:pPr>
      <w:r w:rsidRPr="00882DF4">
        <w:rPr>
          <w:b/>
          <w:bCs/>
        </w:rPr>
        <w:t>2. Obiectul achiziției:</w:t>
      </w:r>
    </w:p>
    <w:p w14:paraId="33616D1C" w14:textId="701D6085" w:rsidR="00882DF4" w:rsidRPr="00882DF4" w:rsidRDefault="00882DF4" w:rsidP="00882DF4">
      <w:r w:rsidRPr="00882DF4">
        <w:t>Închiriere echipamente scenotehnice necesare desfășurării competiției internaționale (lumini, sunet, ecrane LED, podiumuri, cortine, etc.). Lista completă a echipamentelor și cerințele tehnice vor fi menționate în caietul de sarcini.</w:t>
      </w:r>
    </w:p>
    <w:p w14:paraId="3BA3A35D" w14:textId="77777777" w:rsidR="00882DF4" w:rsidRPr="00882DF4" w:rsidRDefault="00882DF4" w:rsidP="00882DF4">
      <w:pPr>
        <w:rPr>
          <w:b/>
          <w:bCs/>
        </w:rPr>
      </w:pPr>
      <w:r w:rsidRPr="00882DF4">
        <w:rPr>
          <w:b/>
          <w:bCs/>
        </w:rPr>
        <w:t>3. Tipul procedurii:</w:t>
      </w:r>
    </w:p>
    <w:p w14:paraId="0FBEF89C" w14:textId="77777777" w:rsidR="00882DF4" w:rsidRPr="00882DF4" w:rsidRDefault="00882DF4" w:rsidP="00882DF4">
      <w:r w:rsidRPr="00882DF4">
        <w:rPr>
          <w:b/>
          <w:bCs/>
        </w:rPr>
        <w:t>Procedură proprie simplificată</w:t>
      </w:r>
      <w:r w:rsidRPr="00882DF4">
        <w:t>, în conformitate cu regulamentul intern de achiziții aplicabil Federației Române de Gimnastică Ritmică.</w:t>
      </w:r>
    </w:p>
    <w:p w14:paraId="2C5439A3" w14:textId="77777777" w:rsidR="00882DF4" w:rsidRPr="00882DF4" w:rsidRDefault="00882DF4" w:rsidP="00882DF4">
      <w:pPr>
        <w:rPr>
          <w:b/>
          <w:bCs/>
        </w:rPr>
      </w:pPr>
      <w:r w:rsidRPr="00882DF4">
        <w:rPr>
          <w:b/>
          <w:bCs/>
        </w:rPr>
        <w:t>4. Locația prestării serviciului:</w:t>
      </w:r>
    </w:p>
    <w:p w14:paraId="3633E833" w14:textId="7A0EAB68" w:rsidR="00882DF4" w:rsidRPr="00882DF4" w:rsidRDefault="00882DF4" w:rsidP="00882DF4">
      <w:r w:rsidRPr="00882DF4">
        <w:rPr>
          <w:b/>
          <w:bCs/>
        </w:rPr>
        <w:t>BT Arena, Cluj-Napoca, România</w:t>
      </w:r>
      <w:r w:rsidRPr="00882DF4">
        <w:br/>
        <w:t xml:space="preserve">Perioada de livrare/montare: </w:t>
      </w:r>
      <w:r w:rsidRPr="00882DF4">
        <w:rPr>
          <w:b/>
          <w:bCs/>
        </w:rPr>
        <w:t>23 iulie 2025</w:t>
      </w:r>
      <w:r w:rsidRPr="00882DF4">
        <w:br/>
        <w:t xml:space="preserve">Perioada de utilizare: </w:t>
      </w:r>
      <w:r w:rsidRPr="00882DF4">
        <w:rPr>
          <w:b/>
          <w:bCs/>
        </w:rPr>
        <w:t>24 – 27 iulie 2025</w:t>
      </w:r>
      <w:r w:rsidRPr="00882DF4">
        <w:br/>
        <w:t xml:space="preserve">Demontare: </w:t>
      </w:r>
      <w:r w:rsidRPr="00882DF4">
        <w:rPr>
          <w:b/>
          <w:bCs/>
        </w:rPr>
        <w:t>28 iulie 2025</w:t>
      </w:r>
    </w:p>
    <w:p w14:paraId="005FB909" w14:textId="77777777" w:rsidR="00882DF4" w:rsidRPr="00882DF4" w:rsidRDefault="00882DF4" w:rsidP="00882DF4">
      <w:pPr>
        <w:rPr>
          <w:b/>
          <w:bCs/>
        </w:rPr>
      </w:pPr>
      <w:r w:rsidRPr="00882DF4">
        <w:rPr>
          <w:b/>
          <w:bCs/>
        </w:rPr>
        <w:t>5. Modalitatea de depunere a ofertelor:</w:t>
      </w:r>
    </w:p>
    <w:p w14:paraId="734A2CD6" w14:textId="36C74266" w:rsidR="00882DF4" w:rsidRPr="00882DF4" w:rsidRDefault="00882DF4" w:rsidP="00882DF4">
      <w:r w:rsidRPr="00882DF4">
        <w:t xml:space="preserve">Ofertele vor fi transmise </w:t>
      </w:r>
      <w:r w:rsidRPr="00882DF4">
        <w:rPr>
          <w:b/>
          <w:bCs/>
        </w:rPr>
        <w:t>electronic</w:t>
      </w:r>
      <w:r w:rsidRPr="00882DF4">
        <w:t xml:space="preserve">, la adresa de email: </w:t>
      </w:r>
      <w:r>
        <w:rPr>
          <w:b/>
          <w:bCs/>
        </w:rPr>
        <w:t xml:space="preserve">adumitrescu.achizitii@gmail.com </w:t>
      </w:r>
      <w:r w:rsidRPr="00882DF4">
        <w:t xml:space="preserve">până la data de </w:t>
      </w:r>
      <w:r w:rsidR="00DE66BE">
        <w:rPr>
          <w:b/>
          <w:bCs/>
        </w:rPr>
        <w:t>21.</w:t>
      </w:r>
      <w:r>
        <w:rPr>
          <w:b/>
          <w:bCs/>
        </w:rPr>
        <w:t>07.2025</w:t>
      </w:r>
      <w:r w:rsidRPr="00882DF4">
        <w:t>.</w:t>
      </w:r>
      <w:r w:rsidRPr="00882DF4">
        <w:br/>
        <w:t>Oferta trebuie să conțină:</w:t>
      </w:r>
    </w:p>
    <w:p w14:paraId="7FA71223" w14:textId="77777777" w:rsidR="00882DF4" w:rsidRPr="00882DF4" w:rsidRDefault="00882DF4" w:rsidP="00882DF4">
      <w:pPr>
        <w:numPr>
          <w:ilvl w:val="0"/>
          <w:numId w:val="2"/>
        </w:numPr>
      </w:pPr>
      <w:r w:rsidRPr="00882DF4">
        <w:t>Propunerea tehnică (conform cerințelor din caietul de sarcini)</w:t>
      </w:r>
    </w:p>
    <w:p w14:paraId="476FD5CE" w14:textId="77777777" w:rsidR="00882DF4" w:rsidRPr="00882DF4" w:rsidRDefault="00882DF4" w:rsidP="00882DF4">
      <w:pPr>
        <w:numPr>
          <w:ilvl w:val="0"/>
          <w:numId w:val="2"/>
        </w:numPr>
      </w:pPr>
      <w:r w:rsidRPr="00882DF4">
        <w:t>Propunerea financiară</w:t>
      </w:r>
    </w:p>
    <w:p w14:paraId="286A1AE0" w14:textId="77777777" w:rsidR="00882DF4" w:rsidRPr="00882DF4" w:rsidRDefault="00882DF4" w:rsidP="00882DF4">
      <w:pPr>
        <w:numPr>
          <w:ilvl w:val="0"/>
          <w:numId w:val="2"/>
        </w:numPr>
      </w:pPr>
      <w:r w:rsidRPr="00882DF4">
        <w:t>Documente de eligibilitate</w:t>
      </w:r>
    </w:p>
    <w:p w14:paraId="53910CF5" w14:textId="60093945" w:rsidR="00882DF4" w:rsidRPr="00882DF4" w:rsidRDefault="00882DF4" w:rsidP="00882DF4">
      <w:r w:rsidRPr="00882DF4">
        <w:rPr>
          <w:b/>
          <w:bCs/>
        </w:rPr>
        <w:t>6. Criteriul de atribuire:</w:t>
      </w:r>
      <w:r>
        <w:rPr>
          <w:b/>
          <w:bCs/>
        </w:rPr>
        <w:t xml:space="preserve"> </w:t>
      </w:r>
      <w:r w:rsidRPr="00882DF4">
        <w:rPr>
          <w:b/>
          <w:bCs/>
        </w:rPr>
        <w:t>Cel mai bun preț</w:t>
      </w:r>
      <w:r w:rsidRPr="00882DF4">
        <w:t>,</w:t>
      </w:r>
    </w:p>
    <w:p w14:paraId="7EAAE738" w14:textId="77777777" w:rsidR="00882DF4" w:rsidRPr="00882DF4" w:rsidRDefault="00882DF4" w:rsidP="00882DF4">
      <w:pPr>
        <w:rPr>
          <w:b/>
          <w:bCs/>
        </w:rPr>
      </w:pPr>
      <w:r w:rsidRPr="00882DF4">
        <w:rPr>
          <w:b/>
          <w:bCs/>
        </w:rPr>
        <w:t>7. Alte informații:</w:t>
      </w:r>
    </w:p>
    <w:p w14:paraId="2017306A" w14:textId="5E1ADEFF"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lastRenderedPageBreak/>
        <w:t xml:space="preserve">Denumirea serviciilor: </w:t>
      </w:r>
      <w:r w:rsidRPr="00882DF4">
        <w:t xml:space="preserve">servicii de </w:t>
      </w:r>
      <w:r w:rsidRPr="00882DF4">
        <w:rPr>
          <w:b/>
          <w:bCs/>
        </w:rPr>
        <w:t>închiriere echipament scenotehnică</w:t>
      </w:r>
      <w:r>
        <w:rPr>
          <w:color w:val="000000"/>
        </w:rPr>
        <w:t xml:space="preserve"> conform prezentului caiet de sarcini care se completeaza cu cerintele prevazute in regulamentele emise de FIG (Federatia Internationala de Gimnastica)</w:t>
      </w:r>
    </w:p>
    <w:p w14:paraId="34A91831" w14:textId="3053D9E2" w:rsidR="005558BE" w:rsidRDefault="005558BE" w:rsidP="005558BE">
      <w:pPr>
        <w:pBdr>
          <w:top w:val="nil"/>
          <w:left w:val="nil"/>
          <w:bottom w:val="nil"/>
          <w:right w:val="nil"/>
          <w:between w:val="nil"/>
        </w:pBdr>
        <w:spacing w:after="0" w:line="240" w:lineRule="auto"/>
        <w:ind w:firstLine="720"/>
        <w:jc w:val="both"/>
        <w:rPr>
          <w:color w:val="000000"/>
        </w:rPr>
      </w:pPr>
      <w:r>
        <w:rPr>
          <w:color w:val="000000"/>
        </w:rPr>
        <w:t xml:space="preserve">CPV </w:t>
      </w:r>
      <w:r w:rsidRPr="005558BE">
        <w:rPr>
          <w:color w:val="000000"/>
        </w:rPr>
        <w:t>79952000-2 Servicii pentru evenimente (Rev.2)</w:t>
      </w:r>
    </w:p>
    <w:p w14:paraId="5611E6CB"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Prezenta procedură este întocmită de autoritate contractantă, în temeiul următoarelor prevederi legale:</w:t>
      </w:r>
    </w:p>
    <w:p w14:paraId="07CFCF2B" w14:textId="77777777" w:rsidR="005558BE" w:rsidRDefault="005558BE" w:rsidP="005558BE">
      <w:pPr>
        <w:pBdr>
          <w:top w:val="nil"/>
          <w:left w:val="nil"/>
          <w:bottom w:val="nil"/>
          <w:right w:val="nil"/>
          <w:between w:val="nil"/>
        </w:pBdr>
        <w:spacing w:after="0" w:line="240" w:lineRule="auto"/>
        <w:ind w:left="720"/>
        <w:jc w:val="both"/>
        <w:rPr>
          <w:color w:val="000000"/>
        </w:rPr>
      </w:pPr>
      <w:r>
        <w:rPr>
          <w:color w:val="000000"/>
        </w:rPr>
        <w:t>Legea nr. 98/ 2016 privind achiziţiile publice, cu modificările şi completările ulterioare;</w:t>
      </w:r>
    </w:p>
    <w:p w14:paraId="4A4B5ACB" w14:textId="77777777" w:rsidR="005558BE" w:rsidRDefault="005558BE" w:rsidP="005558BE">
      <w:pPr>
        <w:pBdr>
          <w:top w:val="nil"/>
          <w:left w:val="nil"/>
          <w:bottom w:val="nil"/>
          <w:right w:val="nil"/>
          <w:between w:val="nil"/>
        </w:pBdr>
        <w:spacing w:after="0" w:line="240" w:lineRule="auto"/>
        <w:ind w:left="720"/>
        <w:jc w:val="both"/>
        <w:rPr>
          <w:color w:val="000000"/>
        </w:rPr>
      </w:pPr>
      <w:r>
        <w:rPr>
          <w:color w:val="000000"/>
        </w:rPr>
        <w:t>Hotărârea Guvernului nr. 395/ 2016 - pentru aprobarea Normelor metodologice de aplicare a prevederilor referitoare la atribuirea contractului de achiziţie publică/ acordului-cadru din Legea nr.98 /2016 privind achiziţiile publice;</w:t>
      </w:r>
    </w:p>
    <w:p w14:paraId="47E70419" w14:textId="77777777" w:rsidR="005558BE" w:rsidRDefault="005558BE" w:rsidP="005558BE">
      <w:pPr>
        <w:pBdr>
          <w:top w:val="nil"/>
          <w:left w:val="nil"/>
          <w:bottom w:val="nil"/>
          <w:right w:val="nil"/>
          <w:between w:val="nil"/>
        </w:pBdr>
        <w:spacing w:after="0" w:line="240" w:lineRule="auto"/>
        <w:ind w:left="720"/>
        <w:jc w:val="both"/>
        <w:rPr>
          <w:color w:val="000000"/>
        </w:rPr>
      </w:pPr>
      <w:r>
        <w:rPr>
          <w:color w:val="000000"/>
        </w:rPr>
        <w:t>Termenii şi expresiile folosite în prezenţa Procedură sunt interpretate în conformitate cu semnificaţiile acestora definite la art. 3 alin. (1) din Legea nr. 98/ 2016, cu modificările şi completările ulterioare.</w:t>
      </w:r>
    </w:p>
    <w:p w14:paraId="04951192" w14:textId="22DA82ED"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 xml:space="preserve">Criteriul de atribuire: cel mai </w:t>
      </w:r>
      <w:r w:rsidR="008E06D2">
        <w:rPr>
          <w:color w:val="000000"/>
        </w:rPr>
        <w:t>mic</w:t>
      </w:r>
      <w:r>
        <w:rPr>
          <w:color w:val="000000"/>
        </w:rPr>
        <w:t xml:space="preserve"> pret.</w:t>
      </w:r>
    </w:p>
    <w:p w14:paraId="65CFC363" w14:textId="044F2B17" w:rsidR="005558BE" w:rsidRDefault="005558BE" w:rsidP="005558BE">
      <w:pPr>
        <w:numPr>
          <w:ilvl w:val="0"/>
          <w:numId w:val="7"/>
        </w:numPr>
        <w:pBdr>
          <w:top w:val="nil"/>
          <w:left w:val="nil"/>
          <w:bottom w:val="nil"/>
          <w:right w:val="nil"/>
          <w:between w:val="nil"/>
        </w:pBdr>
        <w:spacing w:after="0" w:line="240" w:lineRule="auto"/>
        <w:jc w:val="both"/>
        <w:rPr>
          <w:b/>
          <w:i/>
          <w:color w:val="000000"/>
        </w:rPr>
      </w:pPr>
      <w:r>
        <w:rPr>
          <w:color w:val="000000"/>
        </w:rPr>
        <w:t xml:space="preserve">Valoarea estimata a serviciilor, respectiv suma maxima alocata pentru realizarea contractului este </w:t>
      </w:r>
      <w:r w:rsidRPr="00DE66BE">
        <w:rPr>
          <w:color w:val="000000"/>
        </w:rPr>
        <w:t xml:space="preserve">de </w:t>
      </w:r>
      <w:r w:rsidR="00DE66BE" w:rsidRPr="00DE66BE">
        <w:rPr>
          <w:b/>
          <w:bCs/>
          <w:i/>
          <w:iCs/>
          <w:color w:val="000000"/>
        </w:rPr>
        <w:t xml:space="preserve">120.000 </w:t>
      </w:r>
      <w:r w:rsidRPr="00DE66BE">
        <w:rPr>
          <w:b/>
          <w:bCs/>
          <w:i/>
          <w:iCs/>
          <w:color w:val="000000"/>
        </w:rPr>
        <w:t>lei, fara TVA.</w:t>
      </w:r>
    </w:p>
    <w:p w14:paraId="6E879364"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 xml:space="preserve">Sursa de finantare: bugetul COSR </w:t>
      </w:r>
    </w:p>
    <w:p w14:paraId="622E48C7" w14:textId="792AE4D4"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 xml:space="preserve">Termenul limita de depunere oferta: </w:t>
      </w:r>
      <w:r w:rsidR="00DE66BE">
        <w:t>21</w:t>
      </w:r>
      <w:r>
        <w:t>.07.2025</w:t>
      </w:r>
      <w:r w:rsidR="00DE66BE">
        <w:t xml:space="preserve"> orele 12:00</w:t>
      </w:r>
    </w:p>
    <w:p w14:paraId="24AAF866" w14:textId="2EB3B7BF"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 xml:space="preserve">Data deschiderii ofertelor: </w:t>
      </w:r>
      <w:r w:rsidR="00DE66BE">
        <w:t>21</w:t>
      </w:r>
      <w:r>
        <w:t>.07.2025</w:t>
      </w:r>
      <w:r>
        <w:rPr>
          <w:color w:val="000000"/>
        </w:rPr>
        <w:t xml:space="preserve"> </w:t>
      </w:r>
    </w:p>
    <w:p w14:paraId="4E082F6E"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Adresa la care se transmit ofertele: in plic inchis, la sediul Federatiei Romane de Gimnastica Ritmica, str. Vasile Conta, nr. 16, et. 7, sector 2, Bucuresti, cod postal 020954</w:t>
      </w:r>
    </w:p>
    <w:p w14:paraId="2B1068A7" w14:textId="2615AD5A"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Toate documentele ce formeaza oferta vor fi semnate si stampilate in original, iar copiile dupa diferite documente vor fi stampilate si semnate  ”conform cu originalul”.</w:t>
      </w:r>
    </w:p>
    <w:p w14:paraId="2F8B9268"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Limba in care trebuie redactate ofertele: limba romana.</w:t>
      </w:r>
    </w:p>
    <w:p w14:paraId="187C5B0D"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Perioada de timp in care ofertantul trebuie sa isi mentina oferta: 30 de zile, de la data limita de depunere a ofertei.</w:t>
      </w:r>
    </w:p>
    <w:p w14:paraId="0DC2AA54"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In sustinerea capacitatii de exercitare a activitatii profesionale se va depune certificatul de</w:t>
      </w:r>
      <w:r>
        <w:rPr>
          <w:b/>
          <w:color w:val="000000"/>
        </w:rPr>
        <w:t xml:space="preserve"> inregistrare de la Oficiul registrului Comertului,</w:t>
      </w:r>
      <w:r>
        <w:rPr>
          <w:color w:val="000000"/>
        </w:rPr>
        <w:t xml:space="preserve"> in copie “conform cu originalul”, din care sa reiasa tipul de activitate conform clasificarii CAEN.</w:t>
      </w:r>
    </w:p>
    <w:p w14:paraId="000D010E"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In sustinerea situatiei personale a ofertantului, se vor depune:</w:t>
      </w:r>
    </w:p>
    <w:p w14:paraId="0DEE33D5" w14:textId="77777777" w:rsidR="005558BE" w:rsidRDefault="005558BE" w:rsidP="005558BE">
      <w:pPr>
        <w:numPr>
          <w:ilvl w:val="0"/>
          <w:numId w:val="9"/>
        </w:numPr>
        <w:pBdr>
          <w:top w:val="nil"/>
          <w:left w:val="nil"/>
          <w:bottom w:val="nil"/>
          <w:right w:val="nil"/>
          <w:between w:val="nil"/>
        </w:pBdr>
        <w:spacing w:after="0" w:line="240" w:lineRule="auto"/>
        <w:jc w:val="both"/>
        <w:rPr>
          <w:color w:val="000000"/>
          <w:highlight w:val="white"/>
        </w:rPr>
      </w:pPr>
      <w:r>
        <w:rPr>
          <w:b/>
          <w:color w:val="000000"/>
          <w:highlight w:val="white"/>
        </w:rPr>
        <w:t>declaratia privind neincadrarea in situatiile prevazute la art. 164, art.165 si art. 167</w:t>
      </w:r>
      <w:r>
        <w:rPr>
          <w:color w:val="000000"/>
          <w:highlight w:val="white"/>
        </w:rPr>
        <w:t xml:space="preserve"> din Legea nr. 98/2016. Modalitatea prin care poate fi demonstrata indeplinirea cerintei: se va completa declaratia atasata prezentei documentatii;</w:t>
      </w:r>
    </w:p>
    <w:p w14:paraId="06471946" w14:textId="77777777" w:rsidR="005558BE" w:rsidRDefault="005558BE" w:rsidP="005558BE">
      <w:pPr>
        <w:numPr>
          <w:ilvl w:val="0"/>
          <w:numId w:val="9"/>
        </w:numPr>
        <w:pBdr>
          <w:top w:val="nil"/>
          <w:left w:val="nil"/>
          <w:bottom w:val="nil"/>
          <w:right w:val="nil"/>
          <w:between w:val="nil"/>
        </w:pBdr>
        <w:spacing w:after="0" w:line="240" w:lineRule="auto"/>
        <w:jc w:val="both"/>
        <w:rPr>
          <w:color w:val="000000"/>
        </w:rPr>
      </w:pPr>
      <w:r>
        <w:rPr>
          <w:b/>
          <w:color w:val="000000"/>
        </w:rPr>
        <w:t>Declarație privind evitarea conflictului de interese în conformitate cu prevederile art. 59-60</w:t>
      </w:r>
      <w:r>
        <w:rPr>
          <w:color w:val="000000"/>
        </w:rPr>
        <w:t xml:space="preserve"> din Legea nr. 98/2016. Persoanele cu functii de conducere si decizie din cadrul autoritatii contractante sunt: Irina Deleanu – Presedinte, Mircea Dumitru Apolzan -Secretar General, Gabriela Barbu – Contabil sef, Alina Ionela Dumitrescu - Responsabil Achizitii Publice, Alexandra Denisa Stoian – Referent de Specialitate, Violeta Mitica - Instructor Sportiv, Silviu Corin Radoi – Referent</w:t>
      </w:r>
    </w:p>
    <w:p w14:paraId="310E3E6F" w14:textId="77777777" w:rsidR="005558BE" w:rsidRDefault="005558BE" w:rsidP="005558BE">
      <w:pPr>
        <w:numPr>
          <w:ilvl w:val="0"/>
          <w:numId w:val="7"/>
        </w:numPr>
        <w:pBdr>
          <w:top w:val="nil"/>
          <w:left w:val="nil"/>
          <w:bottom w:val="nil"/>
          <w:right w:val="nil"/>
          <w:between w:val="nil"/>
        </w:pBdr>
        <w:spacing w:after="0" w:line="240" w:lineRule="auto"/>
        <w:jc w:val="both"/>
        <w:rPr>
          <w:color w:val="000000"/>
          <w:highlight w:val="white"/>
        </w:rPr>
      </w:pPr>
      <w:r>
        <w:rPr>
          <w:color w:val="000000"/>
        </w:rPr>
        <w:t>In sustinerea capacitatii de exercitare a activitatii profesionale se vordepune:</w:t>
      </w:r>
    </w:p>
    <w:p w14:paraId="0A7DEEC3" w14:textId="77777777" w:rsidR="005558BE" w:rsidRDefault="005558BE" w:rsidP="005558BE">
      <w:pPr>
        <w:numPr>
          <w:ilvl w:val="1"/>
          <w:numId w:val="8"/>
        </w:numPr>
        <w:pBdr>
          <w:top w:val="nil"/>
          <w:left w:val="nil"/>
          <w:bottom w:val="nil"/>
          <w:right w:val="nil"/>
          <w:between w:val="nil"/>
        </w:pBdr>
        <w:spacing w:after="0" w:line="240" w:lineRule="auto"/>
        <w:jc w:val="both"/>
        <w:rPr>
          <w:color w:val="000000"/>
        </w:rPr>
      </w:pPr>
      <w:r>
        <w:rPr>
          <w:b/>
          <w:color w:val="000000"/>
        </w:rPr>
        <w:t>Certificat Constatator eliberat de Ministerul Justitiei - Oficiul National al Registrului Comertului</w:t>
      </w:r>
      <w:r>
        <w:rPr>
          <w:color w:val="000000"/>
        </w:rPr>
        <w:t xml:space="preserve"> sau echivalent, din care sa rezulte obiectul de activitate. </w:t>
      </w:r>
      <w:r>
        <w:rPr>
          <w:color w:val="000000"/>
        </w:rPr>
        <w:b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 Documentul va cuprinde ultimele modificari, respectiv informatii actualizate valabile la data depunerii ofertelor.</w:t>
      </w:r>
    </w:p>
    <w:p w14:paraId="1C3D586D" w14:textId="77777777" w:rsidR="005558BE" w:rsidRDefault="005558BE" w:rsidP="005558BE">
      <w:pPr>
        <w:numPr>
          <w:ilvl w:val="1"/>
          <w:numId w:val="8"/>
        </w:numPr>
        <w:pBdr>
          <w:top w:val="nil"/>
          <w:left w:val="nil"/>
          <w:bottom w:val="nil"/>
          <w:right w:val="nil"/>
          <w:between w:val="nil"/>
        </w:pBdr>
        <w:spacing w:after="200" w:line="276" w:lineRule="auto"/>
        <w:rPr>
          <w:color w:val="000000"/>
        </w:rPr>
      </w:pPr>
      <w:r>
        <w:rPr>
          <w:color w:val="000000"/>
        </w:rPr>
        <w:t>Declaraţie privind respectarea legislaţiei privind condiţiile de mediu, social şi cu privire la relaţiile de muncă pe toată durata de îndeplinire a contractului.</w:t>
      </w:r>
    </w:p>
    <w:p w14:paraId="7876202A"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 xml:space="preserve">Modul de prezentare a propunerii financiare: completarea formularului oferta financiara + centralizatorul de preturi. Propunerea financiară va fi semnată de persoanele împuternicite </w:t>
      </w:r>
      <w:r>
        <w:rPr>
          <w:color w:val="000000"/>
        </w:rPr>
        <w:lastRenderedPageBreak/>
        <w:t xml:space="preserve">ale operatorului economic şi va avea un caracter ferm şi obligatoriu din punct de vedere al conţinutului pe toată perioada de valabilitate a ofertei. Oferta se va depune pentru toate serviciile solicitate in prezentul caiet de sarcini, completat cu regulamentele FIG. </w:t>
      </w:r>
    </w:p>
    <w:p w14:paraId="66BCF1E7" w14:textId="77777777" w:rsidR="005558BE" w:rsidRDefault="005558BE" w:rsidP="005558BE">
      <w:pPr>
        <w:numPr>
          <w:ilvl w:val="0"/>
          <w:numId w:val="7"/>
        </w:numPr>
        <w:pBdr>
          <w:top w:val="nil"/>
          <w:left w:val="nil"/>
          <w:bottom w:val="nil"/>
          <w:right w:val="nil"/>
          <w:between w:val="nil"/>
        </w:pBdr>
        <w:spacing w:after="0" w:line="240" w:lineRule="auto"/>
        <w:ind w:left="0" w:firstLine="284"/>
        <w:jc w:val="both"/>
        <w:rPr>
          <w:color w:val="000000"/>
          <w:sz w:val="24"/>
          <w:szCs w:val="24"/>
        </w:rPr>
      </w:pPr>
      <w:r>
        <w:rPr>
          <w:color w:val="000000"/>
        </w:rPr>
        <w:t xml:space="preserve"> Modul de prezentare a </w:t>
      </w:r>
      <w:r>
        <w:rPr>
          <w:b/>
          <w:color w:val="000000"/>
        </w:rPr>
        <w:t>propunerii tehnice</w:t>
      </w:r>
      <w:r>
        <w:rPr>
          <w:color w:val="000000"/>
        </w:rPr>
        <w:t xml:space="preserve">: detaliat, conform cerintelor din prezenta invitatie de participare </w:t>
      </w:r>
      <w:r>
        <w:rPr>
          <w:color w:val="000000"/>
          <w:sz w:val="24"/>
          <w:szCs w:val="24"/>
        </w:rPr>
        <w:t>de prestări de servicii.</w:t>
      </w:r>
    </w:p>
    <w:p w14:paraId="7999147D" w14:textId="77777777" w:rsidR="005558BE" w:rsidRDefault="005558BE" w:rsidP="005558BE">
      <w:pPr>
        <w:spacing w:after="0" w:line="240" w:lineRule="auto"/>
        <w:jc w:val="both"/>
        <w:rPr>
          <w:color w:val="000000"/>
        </w:rPr>
      </w:pPr>
      <w:r>
        <w:rPr>
          <w:color w:val="000000"/>
        </w:rPr>
        <w:t>Propunerea tehnică se elaborează în concordanţă cu cerinţele cuprinse în caietul de sarcini în aşa fel încât să asigure furnizarea tuturor informaţiilor necesare evaluării tehnice,</w:t>
      </w:r>
    </w:p>
    <w:p w14:paraId="00B3FCFF" w14:textId="77777777" w:rsidR="005558BE" w:rsidRDefault="005558BE" w:rsidP="005558BE">
      <w:pPr>
        <w:spacing w:after="0" w:line="240" w:lineRule="auto"/>
        <w:jc w:val="both"/>
        <w:rPr>
          <w:color w:val="000000"/>
        </w:rPr>
      </w:pPr>
      <w:r>
        <w:rPr>
          <w:color w:val="000000"/>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13FD603D"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 xml:space="preserve">Modul de prezentare al </w:t>
      </w:r>
      <w:r>
        <w:rPr>
          <w:b/>
          <w:color w:val="000000"/>
        </w:rPr>
        <w:t>ofertei financiare</w:t>
      </w:r>
    </w:p>
    <w:p w14:paraId="7A61ADF8" w14:textId="77777777" w:rsidR="005558BE" w:rsidRDefault="005558BE" w:rsidP="005558BE">
      <w:pPr>
        <w:spacing w:after="0" w:line="240" w:lineRule="auto"/>
        <w:jc w:val="both"/>
        <w:rPr>
          <w:color w:val="000000"/>
        </w:rPr>
      </w:pPr>
      <w:r>
        <w:rPr>
          <w:color w:val="000000"/>
        </w:rPr>
        <w:t>Propunerea financiară se elaborează în aşa fel încât să asigure furnizarea tuturor informaţiilor necesare evaluării financiare.</w:t>
      </w:r>
    </w:p>
    <w:p w14:paraId="105BF613" w14:textId="77777777" w:rsidR="005558BE" w:rsidRDefault="005558BE" w:rsidP="005558BE">
      <w:pPr>
        <w:spacing w:after="0" w:line="240" w:lineRule="auto"/>
        <w:jc w:val="both"/>
        <w:rPr>
          <w:color w:val="000000"/>
        </w:rPr>
      </w:pPr>
      <w:r>
        <w:rPr>
          <w:color w:val="000000"/>
        </w:rPr>
        <w:t>Operatorii economici participanţi la procedura de atribuire vor prezenta propunerea financiară în</w:t>
      </w:r>
    </w:p>
    <w:p w14:paraId="32FBF339" w14:textId="77777777" w:rsidR="005558BE" w:rsidRDefault="005558BE" w:rsidP="005558BE">
      <w:pPr>
        <w:spacing w:after="0" w:line="240" w:lineRule="auto"/>
        <w:jc w:val="both"/>
        <w:rPr>
          <w:color w:val="000000"/>
        </w:rPr>
      </w:pPr>
      <w:r>
        <w:rPr>
          <w:color w:val="000000"/>
        </w:rPr>
        <w:t>formă şi în condiţiile stabilite de autoritatea contractantă, prin Anunţul de participare/ caietul de sarcini.</w:t>
      </w:r>
    </w:p>
    <w:p w14:paraId="06AE8DA7" w14:textId="77777777" w:rsidR="005558BE" w:rsidRDefault="005558BE" w:rsidP="005558BE">
      <w:pPr>
        <w:spacing w:after="0" w:line="240" w:lineRule="auto"/>
        <w:jc w:val="both"/>
      </w:pPr>
      <w:r>
        <w:rPr>
          <w:color w:val="000000"/>
        </w:rPr>
        <w:t xml:space="preserve">Valoarea totală în lei din oferta financiară va fi fermă şi nu va putea fi majorata pe tot parcursul derulării contractului. </w:t>
      </w:r>
      <w:r>
        <w:t xml:space="preserve">Tarifele ofertate,  conform modelului “oferta financiara”. </w:t>
      </w:r>
    </w:p>
    <w:p w14:paraId="717CFF21" w14:textId="77777777" w:rsidR="005558BE" w:rsidRDefault="005558BE" w:rsidP="005558BE">
      <w:pPr>
        <w:spacing w:after="0" w:line="240" w:lineRule="auto"/>
        <w:jc w:val="both"/>
      </w:pPr>
      <w:r>
        <w:t>Tarifele vor fi exprimate in LEI, conform indicatiilor din formularul de oferta.</w:t>
      </w:r>
    </w:p>
    <w:p w14:paraId="3E0EF495" w14:textId="77777777" w:rsidR="005558BE" w:rsidRDefault="005558BE" w:rsidP="005558BE">
      <w:pPr>
        <w:numPr>
          <w:ilvl w:val="0"/>
          <w:numId w:val="7"/>
        </w:numPr>
        <w:pBdr>
          <w:top w:val="nil"/>
          <w:left w:val="nil"/>
          <w:bottom w:val="nil"/>
          <w:right w:val="nil"/>
          <w:between w:val="nil"/>
        </w:pBdr>
        <w:spacing w:after="0" w:line="240" w:lineRule="auto"/>
        <w:jc w:val="both"/>
        <w:rPr>
          <w:color w:val="000000"/>
        </w:rPr>
      </w:pPr>
      <w:r>
        <w:rPr>
          <w:color w:val="000000"/>
        </w:rPr>
        <w:t>Depunerea / Prezentarea ofertelor</w:t>
      </w:r>
    </w:p>
    <w:p w14:paraId="5EC9C381" w14:textId="77777777" w:rsidR="005558BE" w:rsidRDefault="005558BE" w:rsidP="005558BE">
      <w:pPr>
        <w:spacing w:after="0" w:line="240" w:lineRule="auto"/>
        <w:jc w:val="both"/>
      </w:pPr>
      <w:r>
        <w:t>Se vor completa si depune toate documentele solicitate si formularele atasate prezentei documentatii/invitatii.</w:t>
      </w:r>
    </w:p>
    <w:p w14:paraId="7D5E21B9" w14:textId="77777777" w:rsidR="005558BE" w:rsidRDefault="005558BE" w:rsidP="005558BE">
      <w:pPr>
        <w:spacing w:after="0" w:line="240" w:lineRule="auto"/>
        <w:jc w:val="both"/>
      </w:pPr>
      <w:r>
        <w:t>Oferta se redactează în limba română. Ofertele redactate în altă limbă decât limba română trebuie să fie însoţite de traduceri autorizate.</w:t>
      </w:r>
    </w:p>
    <w:p w14:paraId="1F40ABB2" w14:textId="77777777" w:rsidR="005558BE" w:rsidRDefault="005558BE" w:rsidP="005558BE">
      <w:pPr>
        <w:spacing w:after="0" w:line="240" w:lineRule="auto"/>
        <w:jc w:val="both"/>
      </w:pPr>
      <w:r>
        <w:t>Ofertantul va elabora propunerea financiara astfel incat acesta sa furnizeze toate informatiile necesare cu privire la diversele conditii financiare si comerciale legate de formarea pretului ofertat (cum ar fi: preturi unitare aplicabile) astfel incat sa se poata proba asigurarea realizarii tuturor activitatilor, cel putin la nivelul solicitat prin caietul de sarcini.</w:t>
      </w:r>
    </w:p>
    <w:p w14:paraId="0F079E50" w14:textId="77777777" w:rsidR="005558BE" w:rsidRDefault="005558BE" w:rsidP="005558BE">
      <w:pPr>
        <w:spacing w:after="0" w:line="240" w:lineRule="auto"/>
        <w:jc w:val="both"/>
      </w:pPr>
      <w:r>
        <w:t>Totodata, intra in obligatia ofertantilor sa demonstreze, la prima cerere scrisa comisiei de evaluare, faptul ca au prevazut in cadrul ofertei resurse financiare suficiente pentru a indeplini toate activitatile ce trebuie intreprinse de acezstia pentru a-si indeplini in mod corespunzator obligatiile in cadrul contractului.</w:t>
      </w:r>
    </w:p>
    <w:p w14:paraId="325123F4" w14:textId="77777777" w:rsidR="005558BE" w:rsidRDefault="005558BE" w:rsidP="005558BE">
      <w:pPr>
        <w:spacing w:after="0" w:line="240" w:lineRule="auto"/>
        <w:jc w:val="both"/>
      </w:pPr>
      <w:r>
        <w:t>Propunerea financiara are caracter obligatoriu, dpdv al continutului pe toata perioada de valabilitate stabilita de catre autoritatea contractanta si asumata de ofertant. Cu exceptia erorilor aritmetice, astfel cum sunt acestea definite la art. 134 alin. 10 din anexa HG 395/2016, nu vor fi permise omIsiuni, necorelari sau ajustari ale propunerii financiare.</w:t>
      </w:r>
    </w:p>
    <w:p w14:paraId="6DDD06A7" w14:textId="77777777" w:rsidR="005558BE" w:rsidRDefault="005558BE" w:rsidP="005558BE">
      <w:pPr>
        <w:spacing w:after="0" w:line="240" w:lineRule="auto"/>
        <w:jc w:val="both"/>
      </w:pPr>
      <w:r>
        <w:t>In vederea compararii unitare a ofertelor se solicita ca toate preturile sa fie exprimate in cifre cu cel mult doua zecimale. Nicun fel de cereri si pretentii ulterioare ale ofertantului legate de ajustari de preturi nu pot face obiectul vreunei negocieri si pretentii ulterioare ale ofertantului legate de ajustari de preturi, nu pot face obiectul vreunei negocieri sau proceduri litigioase intre partile contractante.</w:t>
      </w:r>
    </w:p>
    <w:p w14:paraId="53552BA7" w14:textId="77777777" w:rsidR="005558BE" w:rsidRDefault="005558BE" w:rsidP="005558BE">
      <w:pPr>
        <w:spacing w:after="0" w:line="240" w:lineRule="auto"/>
        <w:jc w:val="both"/>
      </w:pPr>
      <w:r>
        <w:t>Oferta se exprimă în lei, si se va tine cont de faptul ca autoritatea contractanta, neplatitoare de TVA, dispune doar de suma estimata mai sus, astfel ca aceasta este suma maxima ce poate fi platita (cu TVA in cazul operatorilor economici platitori de TVA, respectiv fara TVA in cazul celor neplatitori de TVA)  în funcţie de obiectul achiziţiei şi trebuie să se încadreze în limita fondurilor care pot fi disponibilizate pentru îndeplinirea contractului de achiziţie publică/acordului-cadru şi să corespundă cerinţelor minime prevăzute în specificaţiile tehnice/caietul de sarcini.</w:t>
      </w:r>
    </w:p>
    <w:p w14:paraId="05789098" w14:textId="77777777" w:rsidR="005558BE" w:rsidRDefault="005558BE" w:rsidP="005558BE">
      <w:pPr>
        <w:spacing w:after="0" w:line="240" w:lineRule="auto"/>
        <w:jc w:val="both"/>
      </w:pPr>
      <w:r>
        <w:t>Ofertele se depun prin unul dintre mijloacele prevăzute în anunţului de participare.</w:t>
      </w:r>
    </w:p>
    <w:p w14:paraId="7D4FD269" w14:textId="77777777" w:rsidR="005558BE" w:rsidRDefault="005558BE" w:rsidP="005558BE">
      <w:pPr>
        <w:spacing w:after="0" w:line="240" w:lineRule="auto"/>
        <w:jc w:val="both"/>
      </w:pPr>
      <w:r>
        <w:t>Oferta are un caracter ferm şi obligatoriu, din punct de vedere al conţinutului, pe toată perioada de valabilitate stabilită de către autoritatea contractantă şi trebuie să fie semnată de către ofertant sau de către o persoană împuternicită legal de acesta. Prețul ofertei va rămâne neschimbat pe întreaga perioaddă de valabilitate a ofertei.</w:t>
      </w:r>
    </w:p>
    <w:p w14:paraId="7A47F303" w14:textId="77777777" w:rsidR="005558BE" w:rsidRDefault="005558BE" w:rsidP="005558BE">
      <w:pPr>
        <w:spacing w:after="0" w:line="240" w:lineRule="auto"/>
        <w:jc w:val="both"/>
      </w:pPr>
      <w:r>
        <w:lastRenderedPageBreak/>
        <w:t>Ofertantul are obligaţia de a depune oferta în forma stabilită în documentaţia de atribuire, la adresa şi până la data şi ora limită pentru depunere, stabilite în anunţul de participare/documentația de atribuire a achiţiei şi îşi asumă riscurile transmiterii ofertei, inclusiv forţa majoră.</w:t>
      </w:r>
    </w:p>
    <w:p w14:paraId="3542B772" w14:textId="77777777" w:rsidR="005558BE" w:rsidRDefault="005558BE" w:rsidP="005558BE">
      <w:pPr>
        <w:spacing w:after="0" w:line="240" w:lineRule="auto"/>
        <w:jc w:val="both"/>
      </w:pPr>
      <w:r>
        <w:t>Oferta care este depusă la o altă adresă decăt cea stabilită de către autoritatea contractantă pe calea documentaţiei de atribuire/anunţului de participare simplificat sau după expirarea datei- limită pentru depunere va fi respinsă, urmând a se returna nedeschisă.</w:t>
      </w:r>
    </w:p>
    <w:p w14:paraId="5B8465E8" w14:textId="77777777" w:rsidR="005558BE" w:rsidRDefault="005558BE" w:rsidP="005558BE">
      <w:pPr>
        <w:spacing w:after="0" w:line="240" w:lineRule="auto"/>
        <w:jc w:val="both"/>
      </w:pPr>
      <w:r>
        <w:t>Ofertantul are dreptul de a depune o singură ofertă, cu obligaţia ca aceasta să nu se abată de la cerinţele prevăzute în documentaţia de atribuire.</w:t>
      </w:r>
    </w:p>
    <w:p w14:paraId="014658CA" w14:textId="77777777" w:rsidR="005558BE" w:rsidRDefault="005558BE" w:rsidP="005558BE">
      <w:pPr>
        <w:spacing w:after="0" w:line="240" w:lineRule="auto"/>
      </w:pPr>
    </w:p>
    <w:p w14:paraId="02C8F941" w14:textId="77777777" w:rsidR="005558BE" w:rsidRDefault="005558BE" w:rsidP="005558BE">
      <w:pPr>
        <w:widowControl w:val="0"/>
        <w:numPr>
          <w:ilvl w:val="0"/>
          <w:numId w:val="7"/>
        </w:numPr>
        <w:pBdr>
          <w:top w:val="nil"/>
          <w:left w:val="nil"/>
          <w:bottom w:val="nil"/>
          <w:right w:val="nil"/>
          <w:between w:val="nil"/>
        </w:pBdr>
        <w:tabs>
          <w:tab w:val="left" w:pos="546"/>
        </w:tabs>
        <w:spacing w:after="0" w:line="240" w:lineRule="auto"/>
        <w:ind w:right="179"/>
        <w:jc w:val="both"/>
        <w:rPr>
          <w:color w:val="000000"/>
        </w:rPr>
      </w:pPr>
      <w:r>
        <w:rPr>
          <w:color w:val="000000"/>
        </w:rPr>
        <w:t>Comisia de evaluare şi selecţie verifică ofertele primite din punct de vedere al respectării cerinţelor stabilite prin anunţ şi le selectează pe cele care corespund în termenul stabilit. Evaluarea se realizează în termenul de valabilitate al ofertelor. Comisia de evaluare poate solicita ofertanţilor prelungirea termenului de valabilitate a ofertei.</w:t>
      </w:r>
    </w:p>
    <w:p w14:paraId="730EEB1C" w14:textId="77777777" w:rsidR="005558BE" w:rsidRPr="008E06D2" w:rsidRDefault="005558BE" w:rsidP="005558BE">
      <w:pPr>
        <w:widowControl w:val="0"/>
        <w:pBdr>
          <w:top w:val="nil"/>
          <w:left w:val="nil"/>
          <w:bottom w:val="nil"/>
          <w:right w:val="nil"/>
          <w:between w:val="nil"/>
        </w:pBdr>
        <w:tabs>
          <w:tab w:val="left" w:pos="668"/>
        </w:tabs>
        <w:spacing w:after="0" w:line="240" w:lineRule="auto"/>
        <w:ind w:left="667"/>
        <w:jc w:val="both"/>
        <w:rPr>
          <w:b/>
          <w:bCs/>
          <w:color w:val="000000"/>
        </w:rPr>
      </w:pPr>
      <w:r w:rsidRPr="008E06D2">
        <w:rPr>
          <w:b/>
          <w:bCs/>
          <w:color w:val="000000"/>
        </w:rPr>
        <w:t>Oferta este declarată inacceptabilă în următoarele situaţii:</w:t>
      </w:r>
    </w:p>
    <w:p w14:paraId="1E5E74DD" w14:textId="77777777" w:rsidR="005558BE" w:rsidRDefault="005558BE" w:rsidP="005558BE">
      <w:pPr>
        <w:widowControl w:val="0"/>
        <w:numPr>
          <w:ilvl w:val="0"/>
          <w:numId w:val="11"/>
        </w:numPr>
        <w:pBdr>
          <w:top w:val="nil"/>
          <w:left w:val="nil"/>
          <w:bottom w:val="nil"/>
          <w:right w:val="nil"/>
          <w:between w:val="nil"/>
        </w:pBdr>
        <w:tabs>
          <w:tab w:val="left" w:pos="468"/>
        </w:tabs>
        <w:spacing w:after="0" w:line="240" w:lineRule="auto"/>
        <w:ind w:right="180" w:firstLine="0"/>
        <w:jc w:val="both"/>
        <w:rPr>
          <w:color w:val="000000"/>
        </w:rPr>
      </w:pPr>
      <w:r>
        <w:rPr>
          <w:color w:val="000000"/>
        </w:rPr>
        <w:t>oferta a fost depusă după data şi ora-limită de depunere sau la o altă adresă decât cele stabilite în anunţul de participare;</w:t>
      </w:r>
    </w:p>
    <w:p w14:paraId="737E15D5" w14:textId="60769191" w:rsidR="005558BE" w:rsidRPr="005558BE" w:rsidRDefault="005558BE" w:rsidP="008E06D2">
      <w:pPr>
        <w:widowControl w:val="0"/>
        <w:numPr>
          <w:ilvl w:val="0"/>
          <w:numId w:val="11"/>
        </w:numPr>
        <w:pBdr>
          <w:top w:val="nil"/>
          <w:left w:val="nil"/>
          <w:bottom w:val="nil"/>
          <w:right w:val="nil"/>
          <w:between w:val="nil"/>
        </w:pBdr>
        <w:tabs>
          <w:tab w:val="left" w:pos="480"/>
        </w:tabs>
        <w:spacing w:after="0" w:line="240" w:lineRule="auto"/>
        <w:ind w:hanging="64"/>
        <w:jc w:val="both"/>
        <w:rPr>
          <w:color w:val="000000"/>
        </w:rPr>
      </w:pPr>
      <w:r w:rsidRPr="005558BE">
        <w:rPr>
          <w:color w:val="000000"/>
        </w:rPr>
        <w:t xml:space="preserve">preţul, inclus în propunerea financiară depăşeşte valoarea estimată prevăzută în documentația de </w:t>
      </w:r>
      <w:r w:rsidRPr="005558BE">
        <w:rPr>
          <w:color w:val="000000"/>
          <w:sz w:val="24"/>
          <w:szCs w:val="24"/>
        </w:rPr>
        <w:t>atribuire;</w:t>
      </w:r>
    </w:p>
    <w:p w14:paraId="47187C19" w14:textId="77777777" w:rsidR="005558BE" w:rsidRDefault="005558BE" w:rsidP="005558BE">
      <w:pPr>
        <w:widowControl w:val="0"/>
        <w:pBdr>
          <w:top w:val="nil"/>
          <w:left w:val="nil"/>
          <w:bottom w:val="nil"/>
          <w:right w:val="nil"/>
          <w:between w:val="nil"/>
        </w:pBdr>
        <w:tabs>
          <w:tab w:val="left" w:pos="668"/>
        </w:tabs>
        <w:spacing w:after="0" w:line="240" w:lineRule="auto"/>
        <w:ind w:left="667"/>
        <w:jc w:val="both"/>
        <w:rPr>
          <w:color w:val="000000"/>
        </w:rPr>
      </w:pPr>
      <w:r>
        <w:rPr>
          <w:color w:val="000000"/>
        </w:rPr>
        <w:t>Oferta este considerată neconformă în următoarele situaţii:</w:t>
      </w:r>
    </w:p>
    <w:p w14:paraId="115D9E55" w14:textId="77777777" w:rsidR="005558BE" w:rsidRDefault="005558BE" w:rsidP="005558BE">
      <w:pPr>
        <w:widowControl w:val="0"/>
        <w:numPr>
          <w:ilvl w:val="0"/>
          <w:numId w:val="10"/>
        </w:numPr>
        <w:pBdr>
          <w:top w:val="nil"/>
          <w:left w:val="nil"/>
          <w:bottom w:val="nil"/>
          <w:right w:val="nil"/>
          <w:between w:val="nil"/>
        </w:pBdr>
        <w:tabs>
          <w:tab w:val="left" w:pos="447"/>
        </w:tabs>
        <w:spacing w:after="0" w:line="240" w:lineRule="auto"/>
        <w:jc w:val="both"/>
        <w:rPr>
          <w:color w:val="000000"/>
        </w:rPr>
      </w:pPr>
      <w:r>
        <w:rPr>
          <w:color w:val="000000"/>
        </w:rPr>
        <w:t>nu satisface în mod corespunzător cerinţele tehnice din caietul de sarcini;</w:t>
      </w:r>
    </w:p>
    <w:p w14:paraId="4F8FCEC9" w14:textId="77777777" w:rsidR="005558BE" w:rsidRDefault="005558BE" w:rsidP="005558BE">
      <w:pPr>
        <w:widowControl w:val="0"/>
        <w:numPr>
          <w:ilvl w:val="0"/>
          <w:numId w:val="10"/>
        </w:numPr>
        <w:pBdr>
          <w:top w:val="nil"/>
          <w:left w:val="nil"/>
          <w:bottom w:val="nil"/>
          <w:right w:val="nil"/>
          <w:between w:val="nil"/>
        </w:pBdr>
        <w:tabs>
          <w:tab w:val="left" w:pos="452"/>
        </w:tabs>
        <w:spacing w:after="0" w:line="240" w:lineRule="auto"/>
        <w:ind w:left="206" w:right="177" w:firstLine="0"/>
        <w:jc w:val="both"/>
        <w:rPr>
          <w:color w:val="000000"/>
        </w:rPr>
      </w:pPr>
      <w:r>
        <w:rPr>
          <w:color w:val="000000"/>
        </w:rPr>
        <w:t>conţine propuneri de modificare a clauzelor contractuale, care sunt în mod evident dezavantajoase pentru autoritatea contractantă, iar ofertantul, deşi a fost informat cu privire la respectiva situaţie, nu acceptă renunţarea Ia clauzele respective;</w:t>
      </w:r>
    </w:p>
    <w:p w14:paraId="5AFCDFCB" w14:textId="77777777" w:rsidR="005558BE" w:rsidRDefault="005558BE" w:rsidP="005558BE">
      <w:pPr>
        <w:widowControl w:val="0"/>
        <w:numPr>
          <w:ilvl w:val="0"/>
          <w:numId w:val="10"/>
        </w:numPr>
        <w:pBdr>
          <w:top w:val="nil"/>
          <w:left w:val="nil"/>
          <w:bottom w:val="nil"/>
          <w:right w:val="nil"/>
          <w:between w:val="nil"/>
        </w:pBdr>
        <w:tabs>
          <w:tab w:val="left" w:pos="391"/>
        </w:tabs>
        <w:spacing w:after="0" w:line="240" w:lineRule="auto"/>
        <w:ind w:left="206" w:right="179" w:firstLine="0"/>
        <w:jc w:val="both"/>
        <w:rPr>
          <w:color w:val="000000"/>
        </w:rPr>
      </w:pPr>
      <w:r>
        <w:rPr>
          <w:color w:val="000000"/>
        </w:rPr>
        <w:t>ofertantul nu a transmis în perioada precizată de comisia de evaluare clarificările/ completările solicitate sau explicaţiile prezentate în răspunsul la clarificări nu sunt concludente.</w:t>
      </w:r>
    </w:p>
    <w:p w14:paraId="6758DEE5" w14:textId="77777777" w:rsidR="005558BE" w:rsidRDefault="005558BE" w:rsidP="005558BE">
      <w:pPr>
        <w:widowControl w:val="0"/>
        <w:tabs>
          <w:tab w:val="left" w:pos="621"/>
        </w:tabs>
        <w:spacing w:after="0" w:line="240" w:lineRule="auto"/>
      </w:pPr>
      <w:r>
        <w:t>Comisia de   evaluare   are   obligaţia   de   a   respinge   toate   ofertele   declarate inacceptabile /neconforme.</w:t>
      </w:r>
    </w:p>
    <w:p w14:paraId="576BF3B9" w14:textId="77777777" w:rsidR="005558BE" w:rsidRDefault="005558BE" w:rsidP="005558BE">
      <w:pPr>
        <w:widowControl w:val="0"/>
        <w:tabs>
          <w:tab w:val="left" w:pos="621"/>
        </w:tabs>
        <w:spacing w:after="0" w:line="240" w:lineRule="auto"/>
        <w:ind w:right="176"/>
        <w:jc w:val="both"/>
      </w:pPr>
      <w:r>
        <w:t>Ofertele care nu se încadrează în niciuna dintre situaţiile prevăzute mai sus sunt singurele oferte care pot fi considerate admisibile.</w:t>
      </w:r>
    </w:p>
    <w:p w14:paraId="6371D5B3" w14:textId="77777777" w:rsidR="005558BE" w:rsidRDefault="005558BE" w:rsidP="005558BE">
      <w:pPr>
        <w:widowControl w:val="0"/>
        <w:tabs>
          <w:tab w:val="left" w:pos="621"/>
        </w:tabs>
        <w:spacing w:after="0" w:line="240" w:lineRule="auto"/>
        <w:ind w:right="178"/>
        <w:jc w:val="both"/>
      </w:pPr>
      <w:r>
        <w:t>Oferta câştigătoare se stabileşte numai dintre ofertele admisibile şi numai pe baza criteriului de atribuire precizat în anunţul de participare.</w:t>
      </w:r>
    </w:p>
    <w:p w14:paraId="21201789" w14:textId="77777777" w:rsidR="005558BE" w:rsidRDefault="005558BE" w:rsidP="005558BE">
      <w:pPr>
        <w:spacing w:after="0" w:line="240" w:lineRule="auto"/>
        <w:jc w:val="both"/>
      </w:pPr>
      <w:r>
        <w:t xml:space="preserve">22. Se vor completa toate formularele atasate prezentei invitatii de participare. Orice solicitare de informatii vor fi solicitate la urmatoarele adrese de email:  </w:t>
      </w:r>
      <w:hyperlink r:id="rId5">
        <w:r>
          <w:rPr>
            <w:color w:val="2D2D2D"/>
          </w:rPr>
          <w:t>adumitrescu.achizitii@gmail.com</w:t>
        </w:r>
      </w:hyperlink>
      <w:r>
        <w:t xml:space="preserve"> – informatii privind documentatia, </w:t>
      </w:r>
      <w:hyperlink r:id="rId6">
        <w:r>
          <w:rPr>
            <w:color w:val="2D2D2D"/>
          </w:rPr>
          <w:t>violetamitica222@gmail.com</w:t>
        </w:r>
      </w:hyperlink>
      <w:r>
        <w:t xml:space="preserve"> – informatii privind detaliile tehnice.</w:t>
      </w:r>
    </w:p>
    <w:p w14:paraId="67339EA3" w14:textId="60DB3241" w:rsidR="005558BE" w:rsidRDefault="005558BE" w:rsidP="005558BE">
      <w:pPr>
        <w:spacing w:after="0" w:line="240" w:lineRule="auto"/>
        <w:jc w:val="both"/>
      </w:pPr>
      <w:r>
        <w:t xml:space="preserve">23.  Rezultatul procedurii urmeaza a fi comunicat in scris, in termen de max. 1 </w:t>
      </w:r>
      <w:r w:rsidR="008E06D2">
        <w:t>zi</w:t>
      </w:r>
    </w:p>
    <w:p w14:paraId="4259B213" w14:textId="3FBB591E" w:rsidR="005558BE" w:rsidRDefault="005558BE" w:rsidP="005558BE">
      <w:pPr>
        <w:spacing w:after="0" w:line="240" w:lineRule="auto"/>
        <w:jc w:val="both"/>
      </w:pPr>
      <w:r>
        <w:t>24.  Notificări:</w:t>
      </w:r>
    </w:p>
    <w:p w14:paraId="06115B19" w14:textId="77777777" w:rsidR="005558BE" w:rsidRDefault="005558BE" w:rsidP="005558BE">
      <w:pPr>
        <w:spacing w:after="0" w:line="240" w:lineRule="auto"/>
        <w:jc w:val="both"/>
      </w:pPr>
      <w:r>
        <w:t>(1)</w:t>
      </w:r>
      <w:r>
        <w:tab/>
        <w:t>Înainte de a formula contestaţii, ofertanţii care se consideră vătămaţi într-un drept ori într-un interes legitim printr-un act al autorităţii contractante în cadrul procedurii de atribuire a contractelor de prestări servicii, vor notifica autoritatea contractantă cu privire la pretinsa încălcare a dispoziţiilor legale în materia achiziţiilor publice.</w:t>
      </w:r>
    </w:p>
    <w:p w14:paraId="62E0798A" w14:textId="77777777" w:rsidR="005558BE" w:rsidRDefault="005558BE" w:rsidP="005558BE">
      <w:pPr>
        <w:spacing w:after="0" w:line="240" w:lineRule="auto"/>
        <w:jc w:val="both"/>
      </w:pPr>
      <w:r>
        <w:t>(2)</w:t>
      </w:r>
      <w:r>
        <w:tab/>
        <w:t>Notificarea prevăzută la alin. (1) nu are ca efect suspendarea de drept a procedurii de atribuire. După primirea notificării, autoritatea contractantă poate adopta orice măsuri pe care le consideră necesare pentru remedierea pretinsei încălcări, inclusive suspendarea procedurii de atribuire sau revocarea unui act emis în cadrul respectivei proceduri.</w:t>
      </w:r>
    </w:p>
    <w:p w14:paraId="58A38A75" w14:textId="77777777" w:rsidR="005558BE" w:rsidRDefault="005558BE" w:rsidP="005558BE">
      <w:pPr>
        <w:spacing w:after="0" w:line="240" w:lineRule="auto"/>
        <w:jc w:val="both"/>
      </w:pPr>
      <w:r>
        <w:t>(3)</w:t>
      </w:r>
      <w:r>
        <w:tab/>
        <w:t>Măsurile adoptate potrivit alin. (2) se comunică în termen de o zi lucrătoare atât persoanei care a notificat autoritatea contractantă cât şi celorlalţi ofertanţi implicaţi.</w:t>
      </w:r>
    </w:p>
    <w:p w14:paraId="150396DA" w14:textId="77777777" w:rsidR="005558BE" w:rsidRDefault="005558BE" w:rsidP="005558BE">
      <w:pPr>
        <w:spacing w:after="0" w:line="240" w:lineRule="auto"/>
        <w:jc w:val="both"/>
      </w:pPr>
      <w:r>
        <w:t>25.  Contestaţii</w:t>
      </w:r>
    </w:p>
    <w:p w14:paraId="45BEF5B2" w14:textId="77777777" w:rsidR="005558BE" w:rsidRDefault="005558BE" w:rsidP="005558BE">
      <w:pPr>
        <w:spacing w:after="0" w:line="240" w:lineRule="auto"/>
        <w:jc w:val="both"/>
      </w:pPr>
      <w:r>
        <w:t>(1)</w:t>
      </w:r>
      <w:r>
        <w:tab/>
        <w:t>Contestaţiile se depun în termen de cel mult 2 zile începând cu ziua următoare comunicării rezultatului procedurii prin e-mail pe adresa de poșta electronica a achizitorului prevăzută în anunțul de participare şi se soluţionează de către comisia de soluţionare a contestaţiilor în termen de 1 zi lucrătoare de la înregistrarea acestora.</w:t>
      </w:r>
    </w:p>
    <w:p w14:paraId="49E498F6" w14:textId="77777777" w:rsidR="005558BE" w:rsidRDefault="005558BE" w:rsidP="005558BE">
      <w:pPr>
        <w:spacing w:after="0" w:line="240" w:lineRule="auto"/>
        <w:jc w:val="both"/>
      </w:pPr>
      <w:r>
        <w:t>(2)</w:t>
      </w:r>
      <w:r>
        <w:tab/>
        <w:t>Comisia de soluţionare a contestaţiilor se numeşte prin Decizie a persoanei cu functie de conducere în proiect a achizitorului şi este formată din 3 membri şi 2 membrii supleanţi.</w:t>
      </w:r>
    </w:p>
    <w:p w14:paraId="61CCF367" w14:textId="77777777" w:rsidR="005558BE" w:rsidRDefault="005558BE" w:rsidP="005558BE">
      <w:pPr>
        <w:spacing w:after="0" w:line="240" w:lineRule="auto"/>
        <w:jc w:val="both"/>
      </w:pPr>
      <w:r>
        <w:lastRenderedPageBreak/>
        <w:t>(3)</w:t>
      </w:r>
      <w:r>
        <w:tab/>
        <w:t>Organizarea, funcţionarea, competenţele, precum şi modul de lucru al Comisiei de soluţionare a contestaţiilor se stabilesc prin Decizia persoanei cu functie de conducere în proiect a achizitorului.</w:t>
      </w:r>
    </w:p>
    <w:p w14:paraId="0EA28EB0" w14:textId="77777777" w:rsidR="005558BE" w:rsidRDefault="005558BE" w:rsidP="005558BE">
      <w:pPr>
        <w:spacing w:after="0" w:line="240" w:lineRule="auto"/>
        <w:jc w:val="both"/>
      </w:pPr>
      <w:r>
        <w:t>(4)</w:t>
      </w:r>
      <w:r>
        <w:tab/>
        <w:t>După soluţionarea contestaţiei, autoritatea contractantă va comunica ofertantului, în termen de 2 zile, decizia Comisiei privin modul de soluţionare a contestaţiei.</w:t>
      </w:r>
    </w:p>
    <w:p w14:paraId="0D48A85E" w14:textId="77777777" w:rsidR="005558BE" w:rsidRDefault="005558BE" w:rsidP="005558BE">
      <w:pPr>
        <w:spacing w:after="0" w:line="240" w:lineRule="auto"/>
        <w:jc w:val="both"/>
      </w:pPr>
      <w:r>
        <w:t>(5)</w:t>
      </w:r>
      <w:r>
        <w:tab/>
        <w:t>În cazul primirii unei contestaţii, autoritatea contractată are dreptul de a încheia contractul numai după comunicarea deciziei de soluţionare a contestaţiei.</w:t>
      </w:r>
    </w:p>
    <w:p w14:paraId="36741EDE" w14:textId="77777777" w:rsidR="005558BE" w:rsidRDefault="005558BE" w:rsidP="005558BE">
      <w:pPr>
        <w:spacing w:after="0" w:line="240" w:lineRule="auto"/>
        <w:jc w:val="both"/>
      </w:pPr>
    </w:p>
    <w:p w14:paraId="2D8F84A6" w14:textId="77777777" w:rsidR="005558BE" w:rsidRDefault="005558BE" w:rsidP="005558BE">
      <w:pPr>
        <w:spacing w:after="0" w:line="240" w:lineRule="auto"/>
        <w:jc w:val="both"/>
      </w:pPr>
    </w:p>
    <w:p w14:paraId="44D0D248" w14:textId="77777777" w:rsidR="005558BE" w:rsidRDefault="005558BE" w:rsidP="005558BE">
      <w:pPr>
        <w:spacing w:after="0" w:line="240" w:lineRule="auto"/>
        <w:jc w:val="both"/>
      </w:pPr>
    </w:p>
    <w:p w14:paraId="5547E953" w14:textId="7D89D952" w:rsidR="005558BE" w:rsidRDefault="005558BE" w:rsidP="005558BE">
      <w:pPr>
        <w:spacing w:after="0" w:line="240" w:lineRule="auto"/>
        <w:jc w:val="both"/>
      </w:pPr>
      <w:r>
        <w:t>Intocmit,</w:t>
      </w:r>
    </w:p>
    <w:p w14:paraId="6EB4C9F5" w14:textId="686FEFC8" w:rsidR="005558BE" w:rsidRDefault="005558BE" w:rsidP="005558BE">
      <w:pPr>
        <w:spacing w:after="0" w:line="240" w:lineRule="auto"/>
        <w:jc w:val="both"/>
      </w:pPr>
      <w:r>
        <w:t>Alina Dumitrescu</w:t>
      </w:r>
    </w:p>
    <w:p w14:paraId="4A5D9D3B" w14:textId="77777777" w:rsidR="005558BE" w:rsidRDefault="005558BE" w:rsidP="005558BE">
      <w:pPr>
        <w:spacing w:after="0" w:line="240" w:lineRule="auto"/>
        <w:jc w:val="both"/>
      </w:pPr>
    </w:p>
    <w:p w14:paraId="4BFB945F" w14:textId="77777777" w:rsidR="005558BE" w:rsidRDefault="005558BE" w:rsidP="005558BE">
      <w:pPr>
        <w:spacing w:after="0" w:line="240" w:lineRule="auto"/>
        <w:jc w:val="both"/>
      </w:pPr>
    </w:p>
    <w:p w14:paraId="49F7E0C1" w14:textId="77777777" w:rsidR="005558BE" w:rsidRDefault="005558BE" w:rsidP="005558BE">
      <w:pPr>
        <w:spacing w:after="0" w:line="240" w:lineRule="auto"/>
        <w:jc w:val="both"/>
      </w:pPr>
    </w:p>
    <w:p w14:paraId="6263DEBF" w14:textId="77777777" w:rsidR="005558BE" w:rsidRDefault="005558BE" w:rsidP="005558BE">
      <w:pPr>
        <w:spacing w:after="0" w:line="240" w:lineRule="auto"/>
        <w:jc w:val="both"/>
      </w:pPr>
    </w:p>
    <w:p w14:paraId="43A4699B" w14:textId="77777777" w:rsidR="005558BE" w:rsidRDefault="005558BE" w:rsidP="005558BE">
      <w:pPr>
        <w:spacing w:after="0" w:line="240" w:lineRule="auto"/>
        <w:jc w:val="both"/>
      </w:pPr>
    </w:p>
    <w:p w14:paraId="26F7D605" w14:textId="77777777" w:rsidR="005558BE" w:rsidRDefault="005558BE" w:rsidP="005558BE">
      <w:pPr>
        <w:spacing w:after="0" w:line="240" w:lineRule="auto"/>
        <w:jc w:val="both"/>
      </w:pPr>
    </w:p>
    <w:p w14:paraId="2F13FD32" w14:textId="77777777" w:rsidR="005558BE" w:rsidRDefault="005558BE" w:rsidP="005558BE">
      <w:pPr>
        <w:spacing w:after="0" w:line="240" w:lineRule="auto"/>
        <w:jc w:val="both"/>
      </w:pPr>
    </w:p>
    <w:p w14:paraId="7157BC67" w14:textId="77777777" w:rsidR="005558BE" w:rsidRDefault="005558BE" w:rsidP="005558BE">
      <w:pPr>
        <w:spacing w:after="0" w:line="240" w:lineRule="auto"/>
        <w:jc w:val="both"/>
      </w:pPr>
    </w:p>
    <w:p w14:paraId="35456D10" w14:textId="77777777" w:rsidR="005558BE" w:rsidRDefault="005558BE" w:rsidP="005558BE">
      <w:pPr>
        <w:spacing w:after="0" w:line="240" w:lineRule="auto"/>
        <w:jc w:val="both"/>
      </w:pPr>
    </w:p>
    <w:p w14:paraId="1A3EF944" w14:textId="77777777" w:rsidR="005558BE" w:rsidRDefault="005558BE" w:rsidP="005558BE">
      <w:pPr>
        <w:spacing w:after="0" w:line="240" w:lineRule="auto"/>
        <w:jc w:val="both"/>
      </w:pPr>
    </w:p>
    <w:p w14:paraId="3AD050DF" w14:textId="77777777" w:rsidR="005558BE" w:rsidRDefault="005558BE" w:rsidP="005558BE">
      <w:pPr>
        <w:spacing w:after="0" w:line="240" w:lineRule="auto"/>
        <w:jc w:val="both"/>
      </w:pPr>
    </w:p>
    <w:p w14:paraId="018502F1" w14:textId="77777777" w:rsidR="005558BE" w:rsidRDefault="005558BE" w:rsidP="005558BE">
      <w:pPr>
        <w:spacing w:after="0" w:line="240" w:lineRule="auto"/>
        <w:jc w:val="both"/>
      </w:pPr>
    </w:p>
    <w:p w14:paraId="1B09309E" w14:textId="77777777" w:rsidR="005558BE" w:rsidRDefault="005558BE" w:rsidP="005558BE">
      <w:pPr>
        <w:spacing w:after="0" w:line="240" w:lineRule="auto"/>
        <w:jc w:val="both"/>
      </w:pPr>
    </w:p>
    <w:p w14:paraId="32993889" w14:textId="77777777" w:rsidR="005558BE" w:rsidRDefault="005558BE" w:rsidP="005558BE">
      <w:pPr>
        <w:spacing w:after="0" w:line="240" w:lineRule="auto"/>
        <w:jc w:val="both"/>
      </w:pPr>
    </w:p>
    <w:p w14:paraId="0B1E898C" w14:textId="77777777" w:rsidR="005558BE" w:rsidRDefault="005558BE" w:rsidP="005558BE">
      <w:pPr>
        <w:spacing w:after="0" w:line="240" w:lineRule="auto"/>
        <w:jc w:val="both"/>
      </w:pPr>
    </w:p>
    <w:p w14:paraId="72376832" w14:textId="77777777" w:rsidR="005558BE" w:rsidRDefault="005558BE" w:rsidP="005558BE">
      <w:pPr>
        <w:spacing w:after="0" w:line="240" w:lineRule="auto"/>
        <w:jc w:val="both"/>
      </w:pPr>
    </w:p>
    <w:p w14:paraId="2AA5E92B" w14:textId="77777777" w:rsidR="005558BE" w:rsidRDefault="005558BE" w:rsidP="005558BE">
      <w:pPr>
        <w:spacing w:after="0" w:line="240" w:lineRule="auto"/>
        <w:jc w:val="both"/>
      </w:pPr>
    </w:p>
    <w:p w14:paraId="1CEAE34B" w14:textId="77777777" w:rsidR="005558BE" w:rsidRDefault="005558BE" w:rsidP="005558BE">
      <w:pPr>
        <w:spacing w:after="0" w:line="240" w:lineRule="auto"/>
        <w:jc w:val="both"/>
      </w:pPr>
    </w:p>
    <w:p w14:paraId="7EBCB080" w14:textId="77777777" w:rsidR="005558BE" w:rsidRDefault="005558BE" w:rsidP="005558BE">
      <w:pPr>
        <w:spacing w:after="0" w:line="240" w:lineRule="auto"/>
        <w:jc w:val="both"/>
      </w:pPr>
    </w:p>
    <w:p w14:paraId="5C7234C2" w14:textId="77777777" w:rsidR="005558BE" w:rsidRDefault="005558BE" w:rsidP="005558BE">
      <w:pPr>
        <w:spacing w:after="0" w:line="240" w:lineRule="auto"/>
        <w:jc w:val="both"/>
      </w:pPr>
    </w:p>
    <w:p w14:paraId="65701954" w14:textId="77777777" w:rsidR="005558BE" w:rsidRDefault="005558BE" w:rsidP="005558BE">
      <w:pPr>
        <w:spacing w:after="0" w:line="240" w:lineRule="auto"/>
        <w:jc w:val="both"/>
      </w:pPr>
    </w:p>
    <w:p w14:paraId="49AA17A2" w14:textId="77777777" w:rsidR="005558BE" w:rsidRDefault="005558BE" w:rsidP="005558BE">
      <w:pPr>
        <w:spacing w:after="0" w:line="240" w:lineRule="auto"/>
        <w:jc w:val="both"/>
      </w:pPr>
    </w:p>
    <w:p w14:paraId="0E86147B" w14:textId="77777777" w:rsidR="005558BE" w:rsidRDefault="005558BE" w:rsidP="005558BE">
      <w:pPr>
        <w:spacing w:after="0" w:line="240" w:lineRule="auto"/>
        <w:jc w:val="both"/>
      </w:pPr>
    </w:p>
    <w:p w14:paraId="6812BB0D" w14:textId="77777777" w:rsidR="005558BE" w:rsidRDefault="005558BE" w:rsidP="005558BE">
      <w:pPr>
        <w:spacing w:after="0" w:line="240" w:lineRule="auto"/>
        <w:jc w:val="both"/>
      </w:pPr>
    </w:p>
    <w:p w14:paraId="3476D37D" w14:textId="77777777" w:rsidR="005558BE" w:rsidRDefault="005558BE" w:rsidP="005558BE">
      <w:pPr>
        <w:spacing w:after="0" w:line="240" w:lineRule="auto"/>
        <w:jc w:val="both"/>
      </w:pPr>
    </w:p>
    <w:p w14:paraId="1B6DAD03" w14:textId="77777777" w:rsidR="005558BE" w:rsidRDefault="005558BE" w:rsidP="005558BE">
      <w:pPr>
        <w:spacing w:after="0" w:line="240" w:lineRule="auto"/>
        <w:jc w:val="both"/>
      </w:pPr>
    </w:p>
    <w:p w14:paraId="794059E0" w14:textId="77777777" w:rsidR="005558BE" w:rsidRDefault="005558BE" w:rsidP="005558BE">
      <w:pPr>
        <w:spacing w:after="0" w:line="240" w:lineRule="auto"/>
        <w:jc w:val="both"/>
      </w:pPr>
    </w:p>
    <w:p w14:paraId="01B4832C" w14:textId="77777777" w:rsidR="005558BE" w:rsidRDefault="005558BE" w:rsidP="005558BE">
      <w:pPr>
        <w:spacing w:after="0" w:line="240" w:lineRule="auto"/>
        <w:jc w:val="both"/>
      </w:pPr>
    </w:p>
    <w:p w14:paraId="376FDAFE" w14:textId="77777777" w:rsidR="005558BE" w:rsidRDefault="005558BE" w:rsidP="005558BE">
      <w:pPr>
        <w:jc w:val="both"/>
      </w:pPr>
    </w:p>
    <w:p w14:paraId="7E56478E" w14:textId="77777777" w:rsidR="008E06D2" w:rsidRDefault="008E06D2" w:rsidP="005558BE">
      <w:pPr>
        <w:jc w:val="both"/>
      </w:pPr>
    </w:p>
    <w:p w14:paraId="68B6938C" w14:textId="77777777" w:rsidR="008E06D2" w:rsidRDefault="008E06D2" w:rsidP="005558BE">
      <w:pPr>
        <w:jc w:val="both"/>
      </w:pPr>
    </w:p>
    <w:p w14:paraId="2CCC9C8D" w14:textId="77777777" w:rsidR="008E06D2" w:rsidRDefault="008E06D2" w:rsidP="005558BE">
      <w:pPr>
        <w:jc w:val="both"/>
      </w:pPr>
    </w:p>
    <w:p w14:paraId="201A5265" w14:textId="77777777" w:rsidR="008E06D2" w:rsidRDefault="008E06D2" w:rsidP="005558BE">
      <w:pPr>
        <w:jc w:val="both"/>
      </w:pPr>
    </w:p>
    <w:p w14:paraId="685075F8" w14:textId="77777777" w:rsidR="008E06D2" w:rsidRDefault="008E06D2" w:rsidP="005558BE">
      <w:pPr>
        <w:jc w:val="both"/>
      </w:pPr>
    </w:p>
    <w:p w14:paraId="06AA3954" w14:textId="77777777" w:rsidR="008E06D2" w:rsidRDefault="008E06D2" w:rsidP="005558BE">
      <w:pPr>
        <w:jc w:val="both"/>
      </w:pPr>
    </w:p>
    <w:p w14:paraId="23FC9C0D" w14:textId="77777777" w:rsidR="008E06D2" w:rsidRDefault="008E06D2" w:rsidP="005558BE">
      <w:pPr>
        <w:jc w:val="both"/>
      </w:pPr>
    </w:p>
    <w:p w14:paraId="28550951" w14:textId="77777777" w:rsidR="00DA215A" w:rsidRPr="00DA215A" w:rsidRDefault="00DA215A" w:rsidP="00DA215A">
      <w:pPr>
        <w:jc w:val="center"/>
        <w:rPr>
          <w:b/>
          <w:bCs/>
        </w:rPr>
      </w:pPr>
      <w:r w:rsidRPr="00DA215A">
        <w:rPr>
          <w:b/>
          <w:bCs/>
        </w:rPr>
        <w:lastRenderedPageBreak/>
        <w:t>Caiet de sarcini</w:t>
      </w:r>
    </w:p>
    <w:p w14:paraId="6153426A" w14:textId="77777777" w:rsidR="00DA215A" w:rsidRPr="00DA215A" w:rsidRDefault="00DA215A" w:rsidP="00DA215A">
      <w:pPr>
        <w:jc w:val="center"/>
        <w:rPr>
          <w:b/>
          <w:bCs/>
        </w:rPr>
      </w:pPr>
      <w:r w:rsidRPr="00DA215A">
        <w:rPr>
          <w:b/>
          <w:bCs/>
        </w:rPr>
        <w:t>Achiziție servicii închiriere echipament scenotehnică</w:t>
      </w:r>
    </w:p>
    <w:p w14:paraId="5227BC1E" w14:textId="77777777" w:rsidR="00DA215A" w:rsidRPr="00DA215A" w:rsidRDefault="00DA215A" w:rsidP="00DA215A">
      <w:pPr>
        <w:jc w:val="center"/>
        <w:rPr>
          <w:b/>
          <w:bCs/>
        </w:rPr>
      </w:pPr>
      <w:r w:rsidRPr="00DA215A">
        <w:rPr>
          <w:b/>
          <w:bCs/>
        </w:rPr>
        <w:t>Eveniment internațional „FIG World Challenge Cup” – 24-27 iulie 2025</w:t>
      </w:r>
    </w:p>
    <w:p w14:paraId="59689C0B" w14:textId="77777777" w:rsidR="00DA215A" w:rsidRPr="00DA215A" w:rsidRDefault="00DA215A" w:rsidP="00DA215A">
      <w:pPr>
        <w:jc w:val="center"/>
        <w:rPr>
          <w:b/>
          <w:bCs/>
        </w:rPr>
      </w:pPr>
      <w:r w:rsidRPr="00DA215A">
        <w:rPr>
          <w:b/>
          <w:bCs/>
        </w:rPr>
        <w:t>BT Arena, Cluj-Napoca</w:t>
      </w:r>
    </w:p>
    <w:p w14:paraId="1D374756" w14:textId="77777777" w:rsidR="00DA215A" w:rsidRDefault="00DA215A" w:rsidP="00DA215A"/>
    <w:p w14:paraId="7D4B8124" w14:textId="4D2C4728" w:rsidR="00DA215A" w:rsidRPr="00882DF4" w:rsidRDefault="00DA215A" w:rsidP="00DA215A">
      <w:pPr>
        <w:rPr>
          <w:b/>
          <w:bCs/>
        </w:rPr>
      </w:pPr>
      <w:r w:rsidRPr="00882DF4">
        <w:rPr>
          <w:b/>
          <w:bCs/>
        </w:rPr>
        <w:t>1. Informații generale despre autoritatea contractantă:</w:t>
      </w:r>
    </w:p>
    <w:p w14:paraId="54A63D8F" w14:textId="77777777" w:rsidR="00DA215A" w:rsidRPr="00882DF4" w:rsidRDefault="00DA215A" w:rsidP="00DA215A">
      <w:pPr>
        <w:numPr>
          <w:ilvl w:val="0"/>
          <w:numId w:val="1"/>
        </w:numPr>
      </w:pPr>
      <w:r w:rsidRPr="00882DF4">
        <w:rPr>
          <w:b/>
          <w:bCs/>
        </w:rPr>
        <w:t>Denumire:</w:t>
      </w:r>
      <w:r w:rsidRPr="00882DF4">
        <w:t xml:space="preserve"> Federația Română de Gimnastică Ritmică</w:t>
      </w:r>
    </w:p>
    <w:p w14:paraId="08947DFB" w14:textId="77777777" w:rsidR="00DA215A" w:rsidRPr="00882DF4" w:rsidRDefault="00DA215A" w:rsidP="00DA215A">
      <w:pPr>
        <w:numPr>
          <w:ilvl w:val="0"/>
          <w:numId w:val="1"/>
        </w:numPr>
      </w:pPr>
      <w:r w:rsidRPr="00882DF4">
        <w:rPr>
          <w:b/>
          <w:bCs/>
        </w:rPr>
        <w:t>Adresa:</w:t>
      </w:r>
      <w:r w:rsidRPr="00882DF4">
        <w:t xml:space="preserve"> [Str. Vasile Conta, nr. 16, sector 2, Bucuresti</w:t>
      </w:r>
    </w:p>
    <w:p w14:paraId="43B1B04B" w14:textId="77777777" w:rsidR="00DA215A" w:rsidRPr="00882DF4" w:rsidRDefault="00DA215A" w:rsidP="00DA215A">
      <w:pPr>
        <w:numPr>
          <w:ilvl w:val="0"/>
          <w:numId w:val="1"/>
        </w:numPr>
      </w:pPr>
      <w:r w:rsidRPr="00882DF4">
        <w:rPr>
          <w:b/>
          <w:bCs/>
        </w:rPr>
        <w:t>Telefon:</w:t>
      </w:r>
      <w:r w:rsidRPr="00882DF4">
        <w:t xml:space="preserve"> +40.21.317.00.70</w:t>
      </w:r>
    </w:p>
    <w:p w14:paraId="4D48318D" w14:textId="77777777" w:rsidR="00DA215A" w:rsidRDefault="00DA215A" w:rsidP="00DA215A">
      <w:r>
        <w:t>Evenimentul internațional „FIG World Challenge Cup” – ediția 2025 – este organizat sub egida Federației Internaționale de Gimnastică, și reprezintă una dintre cele mai importante competiții sportive internaționale găzduite de România în domeniul gimnasticii ritmice.</w:t>
      </w:r>
    </w:p>
    <w:p w14:paraId="097C6B63" w14:textId="77777777" w:rsidR="00DA215A" w:rsidRDefault="00DA215A" w:rsidP="00DA215A">
      <w:r>
        <w:t>Pentru buna desfășurare a competiției, Federația Română de Gimnastică Ritmică intenționează să achiziționeze servicii de închiriere echipament scenotehnică.</w:t>
      </w:r>
    </w:p>
    <w:p w14:paraId="2C65D142" w14:textId="77777777" w:rsidR="00DA215A" w:rsidRPr="00DA215A" w:rsidRDefault="00DA215A" w:rsidP="00DA215A">
      <w:pPr>
        <w:rPr>
          <w:b/>
          <w:bCs/>
        </w:rPr>
      </w:pPr>
      <w:r w:rsidRPr="00DA215A">
        <w:rPr>
          <w:b/>
          <w:bCs/>
        </w:rPr>
        <w:t>2. Obiectul achiziției</w:t>
      </w:r>
    </w:p>
    <w:p w14:paraId="5919ADD0" w14:textId="77777777" w:rsidR="00DA215A" w:rsidRDefault="00DA215A" w:rsidP="00DA215A">
      <w:r>
        <w:t>Obiectul achiziției îl constituie închirierea, livrarea, montarea, întreținerea pe durata evenimentului și demontarea echipamentului scenotehnic necesar organizării competiției internaționale de gimnastică ritmică.</w:t>
      </w:r>
    </w:p>
    <w:p w14:paraId="0007839A" w14:textId="77777777" w:rsidR="00DA215A" w:rsidRPr="00DA215A" w:rsidRDefault="00DA215A" w:rsidP="00DA215A">
      <w:pPr>
        <w:rPr>
          <w:b/>
          <w:bCs/>
        </w:rPr>
      </w:pPr>
      <w:r w:rsidRPr="00DA215A">
        <w:rPr>
          <w:b/>
          <w:bCs/>
        </w:rPr>
        <w:t>3. Locația prestării serviciilor</w:t>
      </w:r>
    </w:p>
    <w:p w14:paraId="3B5061CB" w14:textId="77777777" w:rsidR="00DA215A" w:rsidRDefault="00DA215A" w:rsidP="00DA215A">
      <w:r>
        <w:t>BT Arena, Cluj-Napoca</w:t>
      </w:r>
    </w:p>
    <w:p w14:paraId="15C48117" w14:textId="77777777" w:rsidR="00DA215A" w:rsidRDefault="00DA215A" w:rsidP="00DA215A">
      <w:r>
        <w:t>Str. Uzinei Electrice nr. 2, Cluj-Napoca, România</w:t>
      </w:r>
    </w:p>
    <w:p w14:paraId="41FCB54C" w14:textId="77777777" w:rsidR="00DA215A" w:rsidRPr="00DA215A" w:rsidRDefault="00DA215A" w:rsidP="00DA215A">
      <w:pPr>
        <w:rPr>
          <w:b/>
          <w:bCs/>
        </w:rPr>
      </w:pPr>
      <w:r w:rsidRPr="00DA215A">
        <w:rPr>
          <w:b/>
          <w:bCs/>
        </w:rPr>
        <w:t>4. Perioada de execuție a contractului</w:t>
      </w:r>
    </w:p>
    <w:p w14:paraId="16C3FC94" w14:textId="3F9CE278" w:rsidR="00DA215A" w:rsidRDefault="00DA215A" w:rsidP="00DA215A">
      <w:pPr>
        <w:pStyle w:val="ListParagraph"/>
        <w:numPr>
          <w:ilvl w:val="0"/>
          <w:numId w:val="4"/>
        </w:numPr>
      </w:pPr>
      <w:r>
        <w:t>Montare echipamente: 23 iulie 2025</w:t>
      </w:r>
    </w:p>
    <w:p w14:paraId="1412DC91" w14:textId="77777777" w:rsidR="00DA215A" w:rsidRDefault="00DA215A" w:rsidP="00DA215A">
      <w:pPr>
        <w:pStyle w:val="ListParagraph"/>
        <w:numPr>
          <w:ilvl w:val="0"/>
          <w:numId w:val="4"/>
        </w:numPr>
      </w:pPr>
      <w:r>
        <w:t>Eveniment: 24 – 27 iulie 2025</w:t>
      </w:r>
    </w:p>
    <w:p w14:paraId="3BE2475C" w14:textId="6991A925" w:rsidR="00DA215A" w:rsidRDefault="00DA215A" w:rsidP="00DA215A">
      <w:pPr>
        <w:pStyle w:val="ListParagraph"/>
        <w:numPr>
          <w:ilvl w:val="0"/>
          <w:numId w:val="4"/>
        </w:numPr>
      </w:pPr>
      <w:r>
        <w:t>Demontare echipamente: 28 iulie 2025</w:t>
      </w:r>
    </w:p>
    <w:p w14:paraId="746C8D9D" w14:textId="77777777" w:rsidR="00DA215A" w:rsidRPr="00DA215A" w:rsidRDefault="00DA215A" w:rsidP="00DA215A">
      <w:pPr>
        <w:rPr>
          <w:b/>
          <w:bCs/>
        </w:rPr>
      </w:pPr>
      <w:r w:rsidRPr="00DA215A">
        <w:rPr>
          <w:b/>
          <w:bCs/>
        </w:rPr>
        <w:t>5. Cerințe tehnice minime</w:t>
      </w:r>
    </w:p>
    <w:p w14:paraId="0381A6C4" w14:textId="77777777" w:rsidR="00DA215A" w:rsidRDefault="00DA215A" w:rsidP="00DA215A">
      <w:r>
        <w:t>Prestatorul va furniza următorul echipament (cu montaj/demontaj și asistență tehnică incluse):</w:t>
      </w:r>
    </w:p>
    <w:p w14:paraId="7D23D786" w14:textId="4BCCCA3E" w:rsidR="009C53B4" w:rsidRPr="009C53B4" w:rsidRDefault="00DA215A" w:rsidP="009C53B4">
      <w:pPr>
        <w:rPr>
          <w:b/>
          <w:bCs/>
          <w:lang w:val="en-US"/>
        </w:rPr>
      </w:pPr>
      <w:r w:rsidRPr="00DA215A">
        <w:rPr>
          <w:b/>
          <w:bCs/>
          <w:lang w:val="en-US"/>
        </w:rPr>
        <w:t>4</w:t>
      </w:r>
      <w:r w:rsidR="009C53B4" w:rsidRPr="009C53B4">
        <w:t xml:space="preserve"> </w:t>
      </w:r>
      <w:r w:rsidR="009C53B4" w:rsidRPr="009C53B4">
        <w:rPr>
          <w:b/>
          <w:bCs/>
          <w:lang w:val="en-US"/>
        </w:rPr>
        <w:t>Servicii scenotehnice – Cupa Mondială de Gimnastică Ritmică 2025</w:t>
      </w:r>
    </w:p>
    <w:p w14:paraId="631027A3" w14:textId="77777777" w:rsidR="009C53B4" w:rsidRPr="009C53B4" w:rsidRDefault="009C53B4" w:rsidP="009C53B4">
      <w:pPr>
        <w:rPr>
          <w:b/>
          <w:bCs/>
          <w:lang w:val="en-US"/>
        </w:rPr>
      </w:pPr>
      <w:r w:rsidRPr="009C53B4">
        <w:rPr>
          <w:b/>
          <w:bCs/>
          <w:lang w:val="en-US"/>
        </w:rPr>
        <w:t>Locație: BT Arena, Cluj-Napoca</w:t>
      </w:r>
    </w:p>
    <w:p w14:paraId="7DCD9112" w14:textId="77777777" w:rsidR="009C53B4" w:rsidRPr="009C53B4" w:rsidRDefault="009C53B4" w:rsidP="009C53B4">
      <w:pPr>
        <w:rPr>
          <w:b/>
          <w:bCs/>
          <w:lang w:val="en-US"/>
        </w:rPr>
      </w:pPr>
      <w:r w:rsidRPr="009C53B4">
        <w:rPr>
          <w:b/>
          <w:bCs/>
          <w:lang w:val="en-US"/>
        </w:rPr>
        <w:t>Perioadă desfășurare: 24–27 iulie 2025</w:t>
      </w:r>
    </w:p>
    <w:p w14:paraId="52435F37" w14:textId="77777777" w:rsidR="009C53B4" w:rsidRDefault="009C53B4" w:rsidP="009C53B4">
      <w:pPr>
        <w:rPr>
          <w:b/>
          <w:bCs/>
          <w:lang w:val="en-US"/>
        </w:rPr>
      </w:pPr>
      <w:r w:rsidRPr="009C53B4">
        <w:rPr>
          <w:b/>
          <w:bCs/>
          <w:lang w:val="en-US"/>
        </w:rPr>
        <w:t>Organizator: Federația Română de Gimnastică Ritmică (FRGR)</w:t>
      </w:r>
    </w:p>
    <w:p w14:paraId="7DA8AE99" w14:textId="77777777" w:rsidR="009C53B4" w:rsidRPr="009C53B4" w:rsidRDefault="009C53B4" w:rsidP="009C53B4">
      <w:pPr>
        <w:rPr>
          <w:b/>
          <w:bCs/>
          <w:lang w:val="en-US"/>
        </w:rPr>
      </w:pPr>
      <w:r w:rsidRPr="009C53B4">
        <w:rPr>
          <w:b/>
          <w:bCs/>
          <w:lang w:val="en-US"/>
        </w:rPr>
        <w:t>1. Obiectul Achiziției</w:t>
      </w:r>
    </w:p>
    <w:p w14:paraId="4B3F19D2" w14:textId="77777777" w:rsidR="009C53B4" w:rsidRPr="009C53B4" w:rsidRDefault="009C53B4" w:rsidP="009C53B4">
      <w:pPr>
        <w:rPr>
          <w:b/>
          <w:bCs/>
          <w:lang w:val="en-US"/>
        </w:rPr>
      </w:pPr>
      <w:r w:rsidRPr="009C53B4">
        <w:rPr>
          <w:b/>
          <w:bCs/>
          <w:lang w:val="en-US"/>
        </w:rPr>
        <w:t>Achiziția unui pachet complet de servicii scenotehnice, incluzând furnizarea, transportul, montajul, exploatarea, demontarea și evacuarea echipamentelor necesare desfășurării Cupei Mondiale de Gimnastică Ritmică 2025.</w:t>
      </w:r>
    </w:p>
    <w:p w14:paraId="4ECE590A" w14:textId="77777777" w:rsidR="009C53B4" w:rsidRPr="009C53B4" w:rsidRDefault="009C53B4" w:rsidP="009C53B4">
      <w:pPr>
        <w:rPr>
          <w:b/>
          <w:bCs/>
          <w:lang w:val="en-US"/>
        </w:rPr>
      </w:pPr>
      <w:r w:rsidRPr="009C53B4">
        <w:rPr>
          <w:b/>
          <w:bCs/>
          <w:lang w:val="en-US"/>
        </w:rPr>
        <w:lastRenderedPageBreak/>
        <w:t>2. Descrierea Tehnică a Echipamentelor</w:t>
      </w:r>
    </w:p>
    <w:p w14:paraId="5D3AC6F9" w14:textId="77777777" w:rsidR="009C53B4" w:rsidRPr="009C53B4" w:rsidRDefault="009C53B4" w:rsidP="009C53B4">
      <w:pPr>
        <w:rPr>
          <w:b/>
          <w:bCs/>
          <w:lang w:val="en-US"/>
        </w:rPr>
      </w:pPr>
      <w:r w:rsidRPr="009C53B4">
        <w:rPr>
          <w:b/>
          <w:bCs/>
          <w:lang w:val="en-US"/>
        </w:rPr>
        <w:t>2.1 Grilă Lumini</w:t>
      </w:r>
    </w:p>
    <w:p w14:paraId="40EF2120" w14:textId="77777777" w:rsidR="009C53B4" w:rsidRPr="009C53B4" w:rsidRDefault="009C53B4" w:rsidP="009C53B4">
      <w:pPr>
        <w:rPr>
          <w:lang w:val="en-US"/>
        </w:rPr>
      </w:pPr>
      <w:r w:rsidRPr="009C53B4">
        <w:rPr>
          <w:lang w:val="en-US"/>
        </w:rPr>
        <w:t>- Dimensiuni: 16m x 16m (structură pătrată suspendată)</w:t>
      </w:r>
    </w:p>
    <w:p w14:paraId="30D69E45" w14:textId="77777777" w:rsidR="009C53B4" w:rsidRPr="009C53B4" w:rsidRDefault="009C53B4" w:rsidP="009C53B4">
      <w:pPr>
        <w:rPr>
          <w:lang w:val="en-US"/>
        </w:rPr>
      </w:pPr>
      <w:r w:rsidRPr="009C53B4">
        <w:rPr>
          <w:lang w:val="en-US"/>
        </w:rPr>
        <w:t>- Material: aluminiu eloxat tip truss cu certificare EN 1090-3</w:t>
      </w:r>
    </w:p>
    <w:p w14:paraId="34828825" w14:textId="77777777" w:rsidR="009C53B4" w:rsidRPr="009C53B4" w:rsidRDefault="009C53B4" w:rsidP="009C53B4">
      <w:pPr>
        <w:rPr>
          <w:lang w:val="en-US"/>
        </w:rPr>
      </w:pPr>
      <w:r w:rsidRPr="009C53B4">
        <w:rPr>
          <w:lang w:val="en-US"/>
        </w:rPr>
        <w:t>- Lungime totală necesară: minim 100 ml liniare</w:t>
      </w:r>
    </w:p>
    <w:p w14:paraId="0EADCD6F" w14:textId="77777777" w:rsidR="009C53B4" w:rsidRPr="009C53B4" w:rsidRDefault="009C53B4" w:rsidP="009C53B4">
      <w:pPr>
        <w:rPr>
          <w:lang w:val="en-US"/>
        </w:rPr>
      </w:pPr>
      <w:r w:rsidRPr="009C53B4">
        <w:rPr>
          <w:lang w:val="en-US"/>
        </w:rPr>
        <w:t>- Sarcină admisă: ≥ 1000 kg încărcare distribuită</w:t>
      </w:r>
    </w:p>
    <w:p w14:paraId="3CAED492" w14:textId="77777777" w:rsidR="009C53B4" w:rsidRPr="009C53B4" w:rsidRDefault="009C53B4" w:rsidP="009C53B4">
      <w:pPr>
        <w:rPr>
          <w:lang w:val="en-US"/>
        </w:rPr>
      </w:pPr>
      <w:r w:rsidRPr="009C53B4">
        <w:rPr>
          <w:lang w:val="en-US"/>
        </w:rPr>
        <w:t>- Sistem de suspendare: chain hoist electrice, min. 8 buc, control individual</w:t>
      </w:r>
    </w:p>
    <w:p w14:paraId="1A1DB630" w14:textId="77777777" w:rsidR="009C53B4" w:rsidRPr="009C53B4" w:rsidRDefault="009C53B4" w:rsidP="009C53B4">
      <w:pPr>
        <w:rPr>
          <w:lang w:val="en-US"/>
        </w:rPr>
      </w:pPr>
      <w:r w:rsidRPr="009C53B4">
        <w:rPr>
          <w:lang w:val="en-US"/>
        </w:rPr>
        <w:t>- Tip conexiune: Quick-lock cu siguranță dublă mecanică</w:t>
      </w:r>
    </w:p>
    <w:p w14:paraId="00E31E6B" w14:textId="77777777" w:rsidR="009C53B4" w:rsidRPr="009C53B4" w:rsidRDefault="009C53B4" w:rsidP="009C53B4">
      <w:pPr>
        <w:rPr>
          <w:lang w:val="en-US"/>
        </w:rPr>
      </w:pPr>
      <w:r w:rsidRPr="009C53B4">
        <w:rPr>
          <w:lang w:val="en-US"/>
        </w:rPr>
        <w:t>- Finisaj: anodizat negru (anti-reflex)</w:t>
      </w:r>
    </w:p>
    <w:p w14:paraId="24128D38" w14:textId="77777777" w:rsidR="009C53B4" w:rsidRPr="009C53B4" w:rsidRDefault="009C53B4" w:rsidP="009C53B4">
      <w:pPr>
        <w:rPr>
          <w:lang w:val="en-US"/>
        </w:rPr>
      </w:pPr>
      <w:r w:rsidRPr="009C53B4">
        <w:rPr>
          <w:lang w:val="en-US"/>
        </w:rPr>
        <w:t>- Îmbinări: piese de colț de 90° din aliaj de aluminiu turnat</w:t>
      </w:r>
    </w:p>
    <w:p w14:paraId="76C06679" w14:textId="77777777" w:rsidR="009C53B4" w:rsidRPr="009C53B4" w:rsidRDefault="009C53B4" w:rsidP="009C53B4">
      <w:pPr>
        <w:rPr>
          <w:lang w:val="en-US"/>
        </w:rPr>
      </w:pPr>
      <w:r w:rsidRPr="009C53B4">
        <w:rPr>
          <w:lang w:val="en-US"/>
        </w:rPr>
        <w:t>- Accesorii incluse: colțuri, coliere, carabine, frânghii de siguranță</w:t>
      </w:r>
    </w:p>
    <w:p w14:paraId="4E282016" w14:textId="77777777" w:rsidR="009C53B4" w:rsidRPr="009C53B4" w:rsidRDefault="009C53B4" w:rsidP="009C53B4">
      <w:pPr>
        <w:rPr>
          <w:b/>
          <w:bCs/>
          <w:lang w:val="en-US"/>
        </w:rPr>
      </w:pPr>
    </w:p>
    <w:p w14:paraId="7463D26B" w14:textId="77777777" w:rsidR="009C53B4" w:rsidRPr="009C53B4" w:rsidRDefault="009C53B4" w:rsidP="009C53B4">
      <w:pPr>
        <w:rPr>
          <w:b/>
          <w:bCs/>
          <w:lang w:val="en-US"/>
        </w:rPr>
      </w:pPr>
      <w:r w:rsidRPr="009C53B4">
        <w:rPr>
          <w:b/>
          <w:bCs/>
          <w:lang w:val="en-US"/>
        </w:rPr>
        <w:t>2.2 Ecran LED Principal (P5)</w:t>
      </w:r>
    </w:p>
    <w:p w14:paraId="02599FE6" w14:textId="77777777" w:rsidR="009C53B4" w:rsidRPr="009C53B4" w:rsidRDefault="009C53B4" w:rsidP="009C53B4">
      <w:pPr>
        <w:rPr>
          <w:lang w:val="en-US"/>
        </w:rPr>
      </w:pPr>
      <w:r w:rsidRPr="009C53B4">
        <w:rPr>
          <w:lang w:val="en-US"/>
        </w:rPr>
        <w:t>- Dimensiuni: 9m lățime x 6m înălțime</w:t>
      </w:r>
    </w:p>
    <w:p w14:paraId="4357E291" w14:textId="77777777" w:rsidR="009C53B4" w:rsidRPr="009C53B4" w:rsidRDefault="009C53B4" w:rsidP="009C53B4">
      <w:pPr>
        <w:rPr>
          <w:lang w:val="en-US"/>
        </w:rPr>
      </w:pPr>
      <w:r w:rsidRPr="009C53B4">
        <w:rPr>
          <w:lang w:val="en-US"/>
        </w:rPr>
        <w:t>- Tip LED: SMD 3-in-1</w:t>
      </w:r>
    </w:p>
    <w:p w14:paraId="1D9BAE5F" w14:textId="77777777" w:rsidR="009C53B4" w:rsidRPr="009C53B4" w:rsidRDefault="009C53B4" w:rsidP="009C53B4">
      <w:pPr>
        <w:rPr>
          <w:lang w:val="en-US"/>
        </w:rPr>
      </w:pPr>
      <w:r w:rsidRPr="009C53B4">
        <w:rPr>
          <w:lang w:val="en-US"/>
        </w:rPr>
        <w:t>- Pixel pitch: 5 mm</w:t>
      </w:r>
    </w:p>
    <w:p w14:paraId="787D26E2" w14:textId="77777777" w:rsidR="009C53B4" w:rsidRPr="009C53B4" w:rsidRDefault="009C53B4" w:rsidP="009C53B4">
      <w:pPr>
        <w:rPr>
          <w:lang w:val="en-US"/>
        </w:rPr>
      </w:pPr>
      <w:r w:rsidRPr="009C53B4">
        <w:rPr>
          <w:lang w:val="en-US"/>
        </w:rPr>
        <w:t>- Rezoluție: 1800 x 1200 pixeli</w:t>
      </w:r>
    </w:p>
    <w:p w14:paraId="7449AB07" w14:textId="77777777" w:rsidR="009C53B4" w:rsidRPr="009C53B4" w:rsidRDefault="009C53B4" w:rsidP="009C53B4">
      <w:pPr>
        <w:rPr>
          <w:lang w:val="en-US"/>
        </w:rPr>
      </w:pPr>
      <w:r w:rsidRPr="009C53B4">
        <w:rPr>
          <w:lang w:val="en-US"/>
        </w:rPr>
        <w:t>- Luminozitate: ≥ 5500 cd/m²</w:t>
      </w:r>
    </w:p>
    <w:p w14:paraId="4933205B" w14:textId="77777777" w:rsidR="009C53B4" w:rsidRPr="009C53B4" w:rsidRDefault="009C53B4" w:rsidP="009C53B4">
      <w:pPr>
        <w:rPr>
          <w:lang w:val="en-US"/>
        </w:rPr>
      </w:pPr>
      <w:r w:rsidRPr="009C53B4">
        <w:rPr>
          <w:lang w:val="en-US"/>
        </w:rPr>
        <w:t>- Unghi vizibilitate: 160° orizontal / 140° vertical</w:t>
      </w:r>
    </w:p>
    <w:p w14:paraId="496D23CA" w14:textId="77777777" w:rsidR="009C53B4" w:rsidRPr="009C53B4" w:rsidRDefault="009C53B4" w:rsidP="009C53B4">
      <w:pPr>
        <w:rPr>
          <w:lang w:val="en-US"/>
        </w:rPr>
      </w:pPr>
      <w:r w:rsidRPr="009C53B4">
        <w:rPr>
          <w:lang w:val="en-US"/>
        </w:rPr>
        <w:t>- Refresh rate: ≥ 3840 Hz (compatibil transmisie TV)</w:t>
      </w:r>
    </w:p>
    <w:p w14:paraId="7B02E953" w14:textId="77777777" w:rsidR="009C53B4" w:rsidRPr="009C53B4" w:rsidRDefault="009C53B4" w:rsidP="009C53B4">
      <w:pPr>
        <w:rPr>
          <w:lang w:val="en-US"/>
        </w:rPr>
      </w:pPr>
      <w:r w:rsidRPr="009C53B4">
        <w:rPr>
          <w:lang w:val="en-US"/>
        </w:rPr>
        <w:t>- Protecție: IP40 (interior)</w:t>
      </w:r>
    </w:p>
    <w:p w14:paraId="39BE1967" w14:textId="77777777" w:rsidR="009C53B4" w:rsidRPr="009C53B4" w:rsidRDefault="009C53B4" w:rsidP="009C53B4">
      <w:pPr>
        <w:rPr>
          <w:lang w:val="en-US"/>
        </w:rPr>
      </w:pPr>
      <w:r w:rsidRPr="009C53B4">
        <w:rPr>
          <w:lang w:val="en-US"/>
        </w:rPr>
        <w:t>- Consum: max. 800 W/m²</w:t>
      </w:r>
    </w:p>
    <w:p w14:paraId="4CE14ED2" w14:textId="77777777" w:rsidR="009C53B4" w:rsidRPr="009C53B4" w:rsidRDefault="009C53B4" w:rsidP="009C53B4">
      <w:pPr>
        <w:rPr>
          <w:lang w:val="en-US"/>
        </w:rPr>
      </w:pPr>
      <w:r w:rsidRPr="009C53B4">
        <w:rPr>
          <w:lang w:val="en-US"/>
        </w:rPr>
        <w:t>- Structură susținere: truss cu contragreutăți și sisteme de ancorare</w:t>
      </w:r>
    </w:p>
    <w:p w14:paraId="7A99B649" w14:textId="77777777" w:rsidR="009C53B4" w:rsidRPr="009C53B4" w:rsidRDefault="009C53B4" w:rsidP="009C53B4">
      <w:pPr>
        <w:rPr>
          <w:b/>
          <w:bCs/>
          <w:lang w:val="en-US"/>
        </w:rPr>
      </w:pPr>
    </w:p>
    <w:p w14:paraId="75F31337" w14:textId="77777777" w:rsidR="009C53B4" w:rsidRPr="009C53B4" w:rsidRDefault="009C53B4" w:rsidP="009C53B4">
      <w:pPr>
        <w:rPr>
          <w:b/>
          <w:bCs/>
          <w:lang w:val="en-US"/>
        </w:rPr>
      </w:pPr>
      <w:r w:rsidRPr="009C53B4">
        <w:rPr>
          <w:b/>
          <w:bCs/>
          <w:lang w:val="en-US"/>
        </w:rPr>
        <w:t>2.3 Ecrane LED Laterale (P10)</w:t>
      </w:r>
    </w:p>
    <w:p w14:paraId="55146283" w14:textId="77777777" w:rsidR="009C53B4" w:rsidRPr="009C53B4" w:rsidRDefault="009C53B4" w:rsidP="009C53B4">
      <w:pPr>
        <w:rPr>
          <w:lang w:val="en-US"/>
        </w:rPr>
      </w:pPr>
      <w:r w:rsidRPr="009C53B4">
        <w:rPr>
          <w:lang w:val="en-US"/>
        </w:rPr>
        <w:t>- Dimensiuni: 3m lățime x 6m înălțime, 2 bucăți</w:t>
      </w:r>
    </w:p>
    <w:p w14:paraId="0A142325" w14:textId="77777777" w:rsidR="009C53B4" w:rsidRPr="009C53B4" w:rsidRDefault="009C53B4" w:rsidP="009C53B4">
      <w:pPr>
        <w:rPr>
          <w:lang w:val="en-US"/>
        </w:rPr>
      </w:pPr>
      <w:r w:rsidRPr="009C53B4">
        <w:rPr>
          <w:lang w:val="en-US"/>
        </w:rPr>
        <w:t>- Tip LED: SMD 3-in-1</w:t>
      </w:r>
    </w:p>
    <w:p w14:paraId="4194F6F7" w14:textId="77777777" w:rsidR="009C53B4" w:rsidRPr="009C53B4" w:rsidRDefault="009C53B4" w:rsidP="009C53B4">
      <w:pPr>
        <w:rPr>
          <w:lang w:val="en-US"/>
        </w:rPr>
      </w:pPr>
      <w:r w:rsidRPr="009C53B4">
        <w:rPr>
          <w:lang w:val="en-US"/>
        </w:rPr>
        <w:t>- Pixel pitch: 10 mm</w:t>
      </w:r>
    </w:p>
    <w:p w14:paraId="0AD3483C" w14:textId="77777777" w:rsidR="009C53B4" w:rsidRPr="009C53B4" w:rsidRDefault="009C53B4" w:rsidP="009C53B4">
      <w:pPr>
        <w:rPr>
          <w:lang w:val="en-US"/>
        </w:rPr>
      </w:pPr>
      <w:r w:rsidRPr="009C53B4">
        <w:rPr>
          <w:lang w:val="en-US"/>
        </w:rPr>
        <w:t>- Rezoluție: 300 x 600 pixeli (per ecran)</w:t>
      </w:r>
    </w:p>
    <w:p w14:paraId="6686EBDA" w14:textId="77777777" w:rsidR="009C53B4" w:rsidRPr="009C53B4" w:rsidRDefault="009C53B4" w:rsidP="009C53B4">
      <w:pPr>
        <w:rPr>
          <w:lang w:val="en-US"/>
        </w:rPr>
      </w:pPr>
      <w:r w:rsidRPr="009C53B4">
        <w:rPr>
          <w:lang w:val="en-US"/>
        </w:rPr>
        <w:t>- Luminozitate: ≥ 6000 cd/m²</w:t>
      </w:r>
    </w:p>
    <w:p w14:paraId="61130407" w14:textId="77777777" w:rsidR="009C53B4" w:rsidRPr="009C53B4" w:rsidRDefault="009C53B4" w:rsidP="009C53B4">
      <w:pPr>
        <w:rPr>
          <w:lang w:val="en-US"/>
        </w:rPr>
      </w:pPr>
      <w:r w:rsidRPr="009C53B4">
        <w:rPr>
          <w:lang w:val="en-US"/>
        </w:rPr>
        <w:t>- Unghi vizibilitate: 140° orizontal / 120° vertical</w:t>
      </w:r>
    </w:p>
    <w:p w14:paraId="318E67B8" w14:textId="77777777" w:rsidR="009C53B4" w:rsidRPr="009C53B4" w:rsidRDefault="009C53B4" w:rsidP="009C53B4">
      <w:pPr>
        <w:rPr>
          <w:lang w:val="en-US"/>
        </w:rPr>
      </w:pPr>
      <w:r w:rsidRPr="009C53B4">
        <w:rPr>
          <w:lang w:val="en-US"/>
        </w:rPr>
        <w:t>- Refresh rate: ≥ 1920 Hz</w:t>
      </w:r>
    </w:p>
    <w:p w14:paraId="3F2DDC41" w14:textId="77777777" w:rsidR="009C53B4" w:rsidRPr="009C53B4" w:rsidRDefault="009C53B4" w:rsidP="009C53B4">
      <w:pPr>
        <w:rPr>
          <w:lang w:val="en-US"/>
        </w:rPr>
      </w:pPr>
      <w:r w:rsidRPr="009C53B4">
        <w:rPr>
          <w:lang w:val="en-US"/>
        </w:rPr>
        <w:lastRenderedPageBreak/>
        <w:t>- Protecție: IP65 (exterior) – pentru siguranță suplimentară</w:t>
      </w:r>
    </w:p>
    <w:p w14:paraId="5D677E5B" w14:textId="77777777" w:rsidR="009C53B4" w:rsidRPr="009C53B4" w:rsidRDefault="009C53B4" w:rsidP="009C53B4">
      <w:pPr>
        <w:rPr>
          <w:lang w:val="en-US"/>
        </w:rPr>
      </w:pPr>
      <w:r w:rsidRPr="009C53B4">
        <w:rPr>
          <w:lang w:val="en-US"/>
        </w:rPr>
        <w:t>- Structură de susținere: cadru aluminiu + contragreutăți tip 1T</w:t>
      </w:r>
    </w:p>
    <w:p w14:paraId="24FF4664" w14:textId="77777777" w:rsidR="009C53B4" w:rsidRPr="009C53B4" w:rsidRDefault="009C53B4" w:rsidP="009C53B4">
      <w:pPr>
        <w:rPr>
          <w:b/>
          <w:bCs/>
          <w:lang w:val="en-US"/>
        </w:rPr>
      </w:pPr>
      <w:r w:rsidRPr="009C53B4">
        <w:rPr>
          <w:b/>
          <w:bCs/>
          <w:lang w:val="en-US"/>
        </w:rPr>
        <w:t>2.4 Cortine și Fundaluri</w:t>
      </w:r>
    </w:p>
    <w:p w14:paraId="4D81174F" w14:textId="77777777" w:rsidR="009C53B4" w:rsidRPr="009C53B4" w:rsidRDefault="009C53B4" w:rsidP="009C53B4">
      <w:pPr>
        <w:rPr>
          <w:lang w:val="en-US"/>
        </w:rPr>
      </w:pPr>
      <w:r w:rsidRPr="009C53B4">
        <w:rPr>
          <w:lang w:val="en-US"/>
        </w:rPr>
        <w:t>- Cortină principală: 70m x 15m, din molton ignifugat (clasa M1/B1), densitate min. 300g/mp, culoare negru mat, fără luciu</w:t>
      </w:r>
    </w:p>
    <w:p w14:paraId="6C6811D4" w14:textId="77777777" w:rsidR="009C53B4" w:rsidRPr="009C53B4" w:rsidRDefault="009C53B4" w:rsidP="009C53B4">
      <w:pPr>
        <w:rPr>
          <w:lang w:val="en-US"/>
        </w:rPr>
      </w:pPr>
      <w:r w:rsidRPr="009C53B4">
        <w:rPr>
          <w:lang w:val="en-US"/>
        </w:rPr>
        <w:t>- Cortină spate arbitri: din același material, cu dimensiuni adaptate zonei de jurizare</w:t>
      </w:r>
    </w:p>
    <w:p w14:paraId="6F80F3F0" w14:textId="77777777" w:rsidR="009C53B4" w:rsidRPr="009C53B4" w:rsidRDefault="009C53B4" w:rsidP="009C53B4">
      <w:pPr>
        <w:rPr>
          <w:lang w:val="en-US"/>
        </w:rPr>
      </w:pPr>
      <w:r w:rsidRPr="009C53B4">
        <w:rPr>
          <w:lang w:val="en-US"/>
        </w:rPr>
        <w:t>- Grile drapele: 4 structuri din aluminiu vopsit electrostatic, prindere forex imprimat cu ramă lemn tratat, sistem de suspendare cu lanț și carabină</w:t>
      </w:r>
    </w:p>
    <w:p w14:paraId="4D075625" w14:textId="77777777" w:rsidR="009C53B4" w:rsidRPr="009C53B4" w:rsidRDefault="009C53B4" w:rsidP="009C53B4">
      <w:pPr>
        <w:rPr>
          <w:b/>
          <w:bCs/>
          <w:lang w:val="en-US"/>
        </w:rPr>
      </w:pPr>
      <w:r w:rsidRPr="009C53B4">
        <w:rPr>
          <w:b/>
          <w:bCs/>
          <w:lang w:val="en-US"/>
        </w:rPr>
        <w:t>2.5 Sistem Iluminat Competiție</w:t>
      </w:r>
    </w:p>
    <w:p w14:paraId="3A60FA33" w14:textId="77777777" w:rsidR="009C53B4" w:rsidRPr="009C53B4" w:rsidRDefault="009C53B4" w:rsidP="009C53B4">
      <w:pPr>
        <w:rPr>
          <w:lang w:val="en-US"/>
        </w:rPr>
      </w:pPr>
      <w:r w:rsidRPr="009C53B4">
        <w:rPr>
          <w:lang w:val="en-US"/>
        </w:rPr>
        <w:t>- Proiectoare tip LED, 600W/buc, minim 24 bucăți</w:t>
      </w:r>
    </w:p>
    <w:p w14:paraId="356B54A3" w14:textId="77777777" w:rsidR="009C53B4" w:rsidRPr="009C53B4" w:rsidRDefault="009C53B4" w:rsidP="009C53B4">
      <w:pPr>
        <w:rPr>
          <w:lang w:val="en-US"/>
        </w:rPr>
      </w:pPr>
      <w:r w:rsidRPr="009C53B4">
        <w:rPr>
          <w:lang w:val="en-US"/>
        </w:rPr>
        <w:t>- Temperatură culoare: 5600K (alb rece)</w:t>
      </w:r>
    </w:p>
    <w:p w14:paraId="719AD072" w14:textId="77777777" w:rsidR="009C53B4" w:rsidRPr="009C53B4" w:rsidRDefault="009C53B4" w:rsidP="009C53B4">
      <w:pPr>
        <w:rPr>
          <w:lang w:val="en-US"/>
        </w:rPr>
      </w:pPr>
      <w:r w:rsidRPr="009C53B4">
        <w:rPr>
          <w:lang w:val="en-US"/>
        </w:rPr>
        <w:t>- Indice redare cromatică (CRI): &gt; 90</w:t>
      </w:r>
    </w:p>
    <w:p w14:paraId="5B3BA072" w14:textId="77777777" w:rsidR="009C53B4" w:rsidRPr="009C53B4" w:rsidRDefault="009C53B4" w:rsidP="009C53B4">
      <w:pPr>
        <w:rPr>
          <w:lang w:val="en-US"/>
        </w:rPr>
      </w:pPr>
      <w:r w:rsidRPr="009C53B4">
        <w:rPr>
          <w:lang w:val="en-US"/>
        </w:rPr>
        <w:t>- Flux luminos: ≥ 60.000 lumeni/spot</w:t>
      </w:r>
    </w:p>
    <w:p w14:paraId="19871925" w14:textId="77777777" w:rsidR="009C53B4" w:rsidRPr="009C53B4" w:rsidRDefault="009C53B4" w:rsidP="009C53B4">
      <w:pPr>
        <w:rPr>
          <w:lang w:val="en-US"/>
        </w:rPr>
      </w:pPr>
      <w:r w:rsidRPr="009C53B4">
        <w:rPr>
          <w:lang w:val="en-US"/>
        </w:rPr>
        <w:t>- Distribuție uniformă: conform normei EN 12464-1</w:t>
      </w:r>
    </w:p>
    <w:p w14:paraId="6EDC7136" w14:textId="77777777" w:rsidR="009C53B4" w:rsidRPr="009C53B4" w:rsidRDefault="009C53B4" w:rsidP="009C53B4">
      <w:pPr>
        <w:rPr>
          <w:lang w:val="en-US"/>
        </w:rPr>
      </w:pPr>
      <w:r w:rsidRPr="009C53B4">
        <w:rPr>
          <w:lang w:val="en-US"/>
        </w:rPr>
        <w:t>- Control: consolă DMX programabilă, cu scenarii și fade-uri</w:t>
      </w:r>
    </w:p>
    <w:p w14:paraId="19F01D7B" w14:textId="77777777" w:rsidR="009C53B4" w:rsidRPr="009C53B4" w:rsidRDefault="009C53B4" w:rsidP="009C53B4">
      <w:pPr>
        <w:rPr>
          <w:lang w:val="en-US"/>
        </w:rPr>
      </w:pPr>
      <w:r w:rsidRPr="009C53B4">
        <w:rPr>
          <w:lang w:val="en-US"/>
        </w:rPr>
        <w:t>- Montaj: suspendat pe grilă, cu unghiuri ajustabile</w:t>
      </w:r>
    </w:p>
    <w:p w14:paraId="5A4CD657" w14:textId="77777777" w:rsidR="009C53B4" w:rsidRPr="009C53B4" w:rsidRDefault="009C53B4" w:rsidP="009C53B4">
      <w:pPr>
        <w:rPr>
          <w:b/>
          <w:bCs/>
          <w:lang w:val="en-US"/>
        </w:rPr>
      </w:pPr>
      <w:r w:rsidRPr="009C53B4">
        <w:rPr>
          <w:b/>
          <w:bCs/>
          <w:lang w:val="en-US"/>
        </w:rPr>
        <w:t>2.6 Sistem Sunet</w:t>
      </w:r>
    </w:p>
    <w:p w14:paraId="192CBA30" w14:textId="77777777" w:rsidR="009C53B4" w:rsidRPr="009C53B4" w:rsidRDefault="009C53B4" w:rsidP="009C53B4">
      <w:pPr>
        <w:rPr>
          <w:lang w:val="en-US"/>
        </w:rPr>
      </w:pPr>
      <w:r w:rsidRPr="009C53B4">
        <w:rPr>
          <w:lang w:val="en-US"/>
        </w:rPr>
        <w:t>- Sistem competiție: 2 x line-array L/R (minim 6 elemente pe stivă), subwoofere 18", procesor digital de sunet (XTA/DBX)</w:t>
      </w:r>
    </w:p>
    <w:p w14:paraId="63EF7DF4" w14:textId="77777777" w:rsidR="009C53B4" w:rsidRPr="009C53B4" w:rsidRDefault="009C53B4" w:rsidP="009C53B4">
      <w:pPr>
        <w:rPr>
          <w:lang w:val="en-US"/>
        </w:rPr>
      </w:pPr>
      <w:r w:rsidRPr="009C53B4">
        <w:rPr>
          <w:lang w:val="en-US"/>
        </w:rPr>
        <w:t>- Sistem public: difuzoare ambientale distribuite, delay ajustabil, amplificare 2 x 3000W RMS</w:t>
      </w:r>
    </w:p>
    <w:p w14:paraId="75BFF485" w14:textId="77777777" w:rsidR="009C53B4" w:rsidRPr="009C53B4" w:rsidRDefault="009C53B4" w:rsidP="009C53B4">
      <w:pPr>
        <w:rPr>
          <w:lang w:val="en-US"/>
        </w:rPr>
      </w:pPr>
      <w:r w:rsidRPr="009C53B4">
        <w:rPr>
          <w:lang w:val="en-US"/>
        </w:rPr>
        <w:t>- Microfonie: wireless + rezervă, sistem in-ear pentru anunțuri tehnice</w:t>
      </w:r>
    </w:p>
    <w:p w14:paraId="0FA4D14F" w14:textId="77777777" w:rsidR="009C53B4" w:rsidRPr="009C53B4" w:rsidRDefault="009C53B4" w:rsidP="009C53B4">
      <w:pPr>
        <w:rPr>
          <w:b/>
          <w:bCs/>
          <w:lang w:val="en-US"/>
        </w:rPr>
      </w:pPr>
      <w:r w:rsidRPr="009C53B4">
        <w:rPr>
          <w:b/>
          <w:bCs/>
          <w:lang w:val="en-US"/>
        </w:rPr>
        <w:t>2.7 Ecrane LED Perimetrale</w:t>
      </w:r>
    </w:p>
    <w:p w14:paraId="7E3FDEBB" w14:textId="77777777" w:rsidR="009C53B4" w:rsidRPr="009C53B4" w:rsidRDefault="009C53B4" w:rsidP="009C53B4">
      <w:pPr>
        <w:rPr>
          <w:lang w:val="en-US"/>
        </w:rPr>
      </w:pPr>
      <w:r w:rsidRPr="009C53B4">
        <w:rPr>
          <w:lang w:val="en-US"/>
        </w:rPr>
        <w:t>- Dimensiuni: 16m x 1m, 2 bucăți</w:t>
      </w:r>
    </w:p>
    <w:p w14:paraId="7350A3D1" w14:textId="77777777" w:rsidR="009C53B4" w:rsidRPr="009C53B4" w:rsidRDefault="009C53B4" w:rsidP="009C53B4">
      <w:pPr>
        <w:rPr>
          <w:lang w:val="en-US"/>
        </w:rPr>
      </w:pPr>
      <w:r w:rsidRPr="009C53B4">
        <w:rPr>
          <w:lang w:val="en-US"/>
        </w:rPr>
        <w:t>- Tip LED: SMD, pitch 6 mm</w:t>
      </w:r>
    </w:p>
    <w:p w14:paraId="77A97ABD" w14:textId="77777777" w:rsidR="009C53B4" w:rsidRPr="009C53B4" w:rsidRDefault="009C53B4" w:rsidP="009C53B4">
      <w:pPr>
        <w:rPr>
          <w:lang w:val="en-US"/>
        </w:rPr>
      </w:pPr>
      <w:r w:rsidRPr="009C53B4">
        <w:rPr>
          <w:lang w:val="en-US"/>
        </w:rPr>
        <w:t>- Funcții: afișaj scor, branding sponsori, animații</w:t>
      </w:r>
    </w:p>
    <w:p w14:paraId="3BD6A191" w14:textId="77777777" w:rsidR="009C53B4" w:rsidRPr="009C53B4" w:rsidRDefault="009C53B4" w:rsidP="009C53B4">
      <w:pPr>
        <w:rPr>
          <w:lang w:val="en-US"/>
        </w:rPr>
      </w:pPr>
      <w:r w:rsidRPr="009C53B4">
        <w:rPr>
          <w:lang w:val="en-US"/>
        </w:rPr>
        <w:t>- Luminozitate: ≥ 5000 cd/m²</w:t>
      </w:r>
    </w:p>
    <w:p w14:paraId="340109B9" w14:textId="77777777" w:rsidR="009C53B4" w:rsidRPr="009C53B4" w:rsidRDefault="009C53B4" w:rsidP="009C53B4">
      <w:pPr>
        <w:rPr>
          <w:lang w:val="en-US"/>
        </w:rPr>
      </w:pPr>
      <w:r w:rsidRPr="009C53B4">
        <w:rPr>
          <w:lang w:val="en-US"/>
        </w:rPr>
        <w:t>- Control: software integrat cu scenarii programabile</w:t>
      </w:r>
    </w:p>
    <w:p w14:paraId="26DED414" w14:textId="77777777" w:rsidR="009C53B4" w:rsidRPr="009C53B4" w:rsidRDefault="009C53B4" w:rsidP="009C53B4">
      <w:pPr>
        <w:rPr>
          <w:lang w:val="en-US"/>
        </w:rPr>
      </w:pPr>
      <w:r w:rsidRPr="009C53B4">
        <w:rPr>
          <w:lang w:val="en-US"/>
        </w:rPr>
        <w:t>- Montaj: cu sistem anti-rostogolire, fixat pe bază grea</w:t>
      </w:r>
    </w:p>
    <w:p w14:paraId="4D7ABCE3" w14:textId="77777777" w:rsidR="009C53B4" w:rsidRPr="009C53B4" w:rsidRDefault="009C53B4" w:rsidP="009C53B4">
      <w:pPr>
        <w:rPr>
          <w:b/>
          <w:bCs/>
          <w:lang w:val="en-US"/>
        </w:rPr>
      </w:pPr>
    </w:p>
    <w:p w14:paraId="78AD1E16" w14:textId="77777777" w:rsidR="009C53B4" w:rsidRPr="009C53B4" w:rsidRDefault="009C53B4" w:rsidP="009C53B4">
      <w:pPr>
        <w:rPr>
          <w:b/>
          <w:bCs/>
          <w:lang w:val="en-US"/>
        </w:rPr>
      </w:pPr>
      <w:r w:rsidRPr="009C53B4">
        <w:rPr>
          <w:b/>
          <w:bCs/>
          <w:lang w:val="en-US"/>
        </w:rPr>
        <w:t>2.8 Porți de Acces Sportivi</w:t>
      </w:r>
    </w:p>
    <w:p w14:paraId="4D62EE03" w14:textId="77777777" w:rsidR="009C53B4" w:rsidRPr="009C53B4" w:rsidRDefault="009C53B4" w:rsidP="009C53B4">
      <w:pPr>
        <w:rPr>
          <w:lang w:val="en-US"/>
        </w:rPr>
      </w:pPr>
      <w:r w:rsidRPr="009C53B4">
        <w:rPr>
          <w:lang w:val="en-US"/>
        </w:rPr>
        <w:t>- Dimensiuni: 2m x 2m, înălțime 2,25m</w:t>
      </w:r>
    </w:p>
    <w:p w14:paraId="6751CDF1" w14:textId="77777777" w:rsidR="009C53B4" w:rsidRPr="009C53B4" w:rsidRDefault="009C53B4" w:rsidP="009C53B4">
      <w:pPr>
        <w:rPr>
          <w:lang w:val="en-US"/>
        </w:rPr>
      </w:pPr>
      <w:r w:rsidRPr="009C53B4">
        <w:rPr>
          <w:lang w:val="en-US"/>
        </w:rPr>
        <w:t>- Materiale: structură aluminiu, panouri dibond imprimat UV</w:t>
      </w:r>
    </w:p>
    <w:p w14:paraId="4856831F" w14:textId="77777777" w:rsidR="009C53B4" w:rsidRPr="009C53B4" w:rsidRDefault="009C53B4" w:rsidP="009C53B4">
      <w:pPr>
        <w:rPr>
          <w:lang w:val="en-US"/>
        </w:rPr>
      </w:pPr>
      <w:r w:rsidRPr="009C53B4">
        <w:rPr>
          <w:lang w:val="en-US"/>
        </w:rPr>
        <w:t>- Mobilitate: sistem pe roți blocabile, ușor de relocat</w:t>
      </w:r>
    </w:p>
    <w:p w14:paraId="39F11DAB" w14:textId="77777777" w:rsidR="009C53B4" w:rsidRPr="009C53B4" w:rsidRDefault="009C53B4" w:rsidP="009C53B4">
      <w:pPr>
        <w:rPr>
          <w:lang w:val="en-US"/>
        </w:rPr>
      </w:pPr>
      <w:r w:rsidRPr="009C53B4">
        <w:rPr>
          <w:lang w:val="en-US"/>
        </w:rPr>
        <w:lastRenderedPageBreak/>
        <w:t>- Design: personalizat cu identitatea vizuală a evenimentului</w:t>
      </w:r>
    </w:p>
    <w:p w14:paraId="529DE03E" w14:textId="77777777" w:rsidR="009C53B4" w:rsidRPr="009C53B4" w:rsidRDefault="009C53B4" w:rsidP="009C53B4">
      <w:pPr>
        <w:rPr>
          <w:b/>
          <w:bCs/>
          <w:lang w:val="en-US"/>
        </w:rPr>
      </w:pPr>
      <w:r w:rsidRPr="009C53B4">
        <w:rPr>
          <w:b/>
          <w:bCs/>
          <w:lang w:val="en-US"/>
        </w:rPr>
        <w:t>2.9 Greutăți și Distribuție Tensiune</w:t>
      </w:r>
    </w:p>
    <w:p w14:paraId="4BC687EF" w14:textId="77777777" w:rsidR="009C53B4" w:rsidRPr="009C53B4" w:rsidRDefault="009C53B4" w:rsidP="009C53B4">
      <w:pPr>
        <w:rPr>
          <w:lang w:val="en-US"/>
        </w:rPr>
      </w:pPr>
      <w:r w:rsidRPr="009C53B4">
        <w:rPr>
          <w:lang w:val="en-US"/>
        </w:rPr>
        <w:t>- Greutăți: tip 1T, minim 20 bucăți, cu inel de prindere și strat antiderapant</w:t>
      </w:r>
    </w:p>
    <w:p w14:paraId="1A59BC69" w14:textId="77777777" w:rsidR="009C53B4" w:rsidRPr="009C53B4" w:rsidRDefault="009C53B4" w:rsidP="009C53B4">
      <w:pPr>
        <w:rPr>
          <w:lang w:val="en-US"/>
        </w:rPr>
      </w:pPr>
      <w:r w:rsidRPr="009C53B4">
        <w:rPr>
          <w:lang w:val="en-US"/>
        </w:rPr>
        <w:t>- Distribuție electrică: cabluri 5x6mm² și 5x10mm², prize 16A/32A/63A, tablouri protejate IP44, conexiuni tip CEE</w:t>
      </w:r>
    </w:p>
    <w:p w14:paraId="7F9DC0C9" w14:textId="77777777" w:rsidR="009C53B4" w:rsidRPr="009C53B4" w:rsidRDefault="009C53B4" w:rsidP="009C53B4">
      <w:pPr>
        <w:rPr>
          <w:lang w:val="en-US"/>
        </w:rPr>
      </w:pPr>
      <w:r w:rsidRPr="009C53B4">
        <w:rPr>
          <w:lang w:val="en-US"/>
        </w:rPr>
        <w:t>- Redundanță: 2 UPS-uri 3kVA pentru ecrane LED și consolă iluminat</w:t>
      </w:r>
    </w:p>
    <w:p w14:paraId="2F9C58BF" w14:textId="77777777" w:rsidR="00DA215A" w:rsidRDefault="00DA215A" w:rsidP="00DA215A"/>
    <w:p w14:paraId="18A1A690" w14:textId="77777777" w:rsidR="00DA215A" w:rsidRDefault="00DA215A" w:rsidP="00DA215A"/>
    <w:p w14:paraId="05FE11CB" w14:textId="288DF252" w:rsidR="00DA215A" w:rsidRDefault="005558BE" w:rsidP="00DA215A">
      <w:r>
        <w:t>Intocmit,</w:t>
      </w:r>
    </w:p>
    <w:p w14:paraId="5DFA9DA7" w14:textId="4BCC4587" w:rsidR="005558BE" w:rsidRDefault="005558BE" w:rsidP="00DA215A">
      <w:r>
        <w:t>Violeta Mitica</w:t>
      </w:r>
    </w:p>
    <w:p w14:paraId="588F9F4A" w14:textId="77777777" w:rsidR="00DA215A" w:rsidRDefault="00DA215A" w:rsidP="00DA215A"/>
    <w:p w14:paraId="337C080D" w14:textId="77777777" w:rsidR="00DA215A" w:rsidRDefault="00DA215A" w:rsidP="00DA215A"/>
    <w:p w14:paraId="171215A0" w14:textId="77777777" w:rsidR="00DA215A" w:rsidRDefault="00DA215A" w:rsidP="00DA215A"/>
    <w:p w14:paraId="0E9E102B" w14:textId="77777777" w:rsidR="00DA215A" w:rsidRDefault="00DA215A" w:rsidP="00DA215A"/>
    <w:p w14:paraId="63D258BC" w14:textId="77777777" w:rsidR="00DA215A" w:rsidRDefault="00DA215A" w:rsidP="00DA215A"/>
    <w:p w14:paraId="6785A223" w14:textId="77777777" w:rsidR="00DA215A" w:rsidRDefault="00DA215A" w:rsidP="00DA215A"/>
    <w:p w14:paraId="722F1C33" w14:textId="77777777" w:rsidR="00DA215A" w:rsidRDefault="00DA215A" w:rsidP="00DA215A"/>
    <w:p w14:paraId="1D34EF8B" w14:textId="77777777" w:rsidR="00AC048C" w:rsidRDefault="00AC048C" w:rsidP="00DA215A"/>
    <w:p w14:paraId="520E85AF" w14:textId="77777777" w:rsidR="00DA215A" w:rsidRDefault="00DA215A" w:rsidP="00DA215A"/>
    <w:p w14:paraId="263F221A" w14:textId="77777777" w:rsidR="00DA215A" w:rsidRDefault="00DA215A" w:rsidP="00DA215A"/>
    <w:p w14:paraId="6DD9BB33" w14:textId="77777777" w:rsidR="00DA215A" w:rsidRDefault="00DA215A" w:rsidP="00DA215A"/>
    <w:p w14:paraId="02180BE5" w14:textId="77777777" w:rsidR="00DA215A" w:rsidRDefault="00DA215A" w:rsidP="00DA215A"/>
    <w:p w14:paraId="0EE9B346" w14:textId="77777777" w:rsidR="00DA215A" w:rsidRDefault="00DA215A" w:rsidP="00DA215A"/>
    <w:p w14:paraId="3109FDD0" w14:textId="77777777" w:rsidR="00DA215A" w:rsidRDefault="00DA215A" w:rsidP="00DA215A"/>
    <w:p w14:paraId="26FCF125" w14:textId="77777777" w:rsidR="00DA215A" w:rsidRDefault="00DA215A" w:rsidP="00DA215A"/>
    <w:p w14:paraId="4FCFC4F0" w14:textId="77777777" w:rsidR="00DA215A" w:rsidRDefault="00DA215A" w:rsidP="00DA215A"/>
    <w:p w14:paraId="0700540F" w14:textId="77777777" w:rsidR="00DA215A" w:rsidRDefault="00DA215A" w:rsidP="00DA215A"/>
    <w:p w14:paraId="6AC6402C" w14:textId="77777777" w:rsidR="005558BE" w:rsidRDefault="005558BE" w:rsidP="005558BE">
      <w:pPr>
        <w:spacing w:after="0" w:line="240" w:lineRule="auto"/>
        <w:rPr>
          <w:rFonts w:cs="Calibri"/>
        </w:rPr>
      </w:pPr>
    </w:p>
    <w:p w14:paraId="5298C3BB" w14:textId="77777777" w:rsidR="005558BE" w:rsidRDefault="005558BE" w:rsidP="005558BE">
      <w:pPr>
        <w:spacing w:after="0" w:line="240" w:lineRule="auto"/>
        <w:rPr>
          <w:rFonts w:cs="Calibri"/>
        </w:rPr>
      </w:pPr>
    </w:p>
    <w:p w14:paraId="6F09ABA2" w14:textId="77777777" w:rsidR="005558BE" w:rsidRDefault="005558BE" w:rsidP="005558BE">
      <w:pPr>
        <w:tabs>
          <w:tab w:val="left" w:pos="2020"/>
        </w:tabs>
        <w:spacing w:after="0" w:line="240" w:lineRule="auto"/>
        <w:jc w:val="both"/>
        <w:rPr>
          <w:rFonts w:cstheme="minorHAnsi"/>
        </w:rPr>
      </w:pPr>
    </w:p>
    <w:p w14:paraId="6A751853" w14:textId="77777777" w:rsidR="00DE66BE" w:rsidRDefault="00DE66BE" w:rsidP="005558BE">
      <w:pPr>
        <w:tabs>
          <w:tab w:val="left" w:pos="2020"/>
        </w:tabs>
        <w:spacing w:after="0" w:line="240" w:lineRule="auto"/>
        <w:jc w:val="both"/>
        <w:rPr>
          <w:rFonts w:cstheme="minorHAnsi"/>
        </w:rPr>
      </w:pPr>
    </w:p>
    <w:p w14:paraId="2713B110" w14:textId="77777777" w:rsidR="00DE66BE" w:rsidRDefault="00DE66BE" w:rsidP="005558BE">
      <w:pPr>
        <w:tabs>
          <w:tab w:val="left" w:pos="2020"/>
        </w:tabs>
        <w:spacing w:after="0" w:line="240" w:lineRule="auto"/>
        <w:jc w:val="both"/>
        <w:rPr>
          <w:rFonts w:cstheme="minorHAnsi"/>
        </w:rPr>
      </w:pPr>
    </w:p>
    <w:p w14:paraId="78976692" w14:textId="77777777" w:rsidR="00DE66BE" w:rsidRDefault="00DE66BE" w:rsidP="005558BE">
      <w:pPr>
        <w:tabs>
          <w:tab w:val="left" w:pos="2020"/>
        </w:tabs>
        <w:spacing w:after="0" w:line="240" w:lineRule="auto"/>
        <w:jc w:val="both"/>
        <w:rPr>
          <w:rFonts w:cstheme="minorHAnsi"/>
        </w:rPr>
      </w:pPr>
    </w:p>
    <w:p w14:paraId="341B4646" w14:textId="77777777" w:rsidR="00DE66BE" w:rsidRDefault="00DE66BE" w:rsidP="005558BE">
      <w:pPr>
        <w:tabs>
          <w:tab w:val="left" w:pos="2020"/>
        </w:tabs>
        <w:spacing w:after="0" w:line="240" w:lineRule="auto"/>
        <w:jc w:val="both"/>
        <w:rPr>
          <w:rFonts w:cstheme="minorHAnsi"/>
        </w:rPr>
      </w:pPr>
    </w:p>
    <w:p w14:paraId="2D23F5CE" w14:textId="77777777" w:rsidR="00DE66BE" w:rsidRDefault="00DE66BE" w:rsidP="005558BE">
      <w:pPr>
        <w:tabs>
          <w:tab w:val="left" w:pos="2020"/>
        </w:tabs>
        <w:spacing w:after="0" w:line="240" w:lineRule="auto"/>
        <w:jc w:val="both"/>
        <w:rPr>
          <w:rFonts w:cstheme="minorHAnsi"/>
        </w:rPr>
      </w:pPr>
    </w:p>
    <w:p w14:paraId="4999BE91" w14:textId="0C49F61E" w:rsidR="005558BE" w:rsidRPr="005B75C0" w:rsidRDefault="005558BE" w:rsidP="005558BE">
      <w:pPr>
        <w:tabs>
          <w:tab w:val="left" w:pos="2020"/>
        </w:tabs>
        <w:spacing w:after="0" w:line="240" w:lineRule="auto"/>
        <w:jc w:val="both"/>
        <w:rPr>
          <w:rFonts w:cstheme="minorHAnsi"/>
        </w:rPr>
      </w:pPr>
      <w:r w:rsidRPr="005B75C0">
        <w:rPr>
          <w:rFonts w:cstheme="minorHAnsi"/>
        </w:rPr>
        <w:lastRenderedPageBreak/>
        <w:t>FORMULARE</w:t>
      </w:r>
    </w:p>
    <w:p w14:paraId="2A308E27" w14:textId="77777777" w:rsidR="005558BE" w:rsidRPr="005B75C0" w:rsidRDefault="005558BE" w:rsidP="005558BE">
      <w:pPr>
        <w:tabs>
          <w:tab w:val="left" w:pos="2020"/>
        </w:tabs>
        <w:spacing w:after="0" w:line="240" w:lineRule="auto"/>
        <w:jc w:val="both"/>
        <w:rPr>
          <w:rFonts w:cstheme="minorHAnsi"/>
        </w:rPr>
      </w:pPr>
    </w:p>
    <w:p w14:paraId="23CA40F7" w14:textId="77777777" w:rsidR="005558BE" w:rsidRPr="005B75C0" w:rsidRDefault="005558BE" w:rsidP="005558BE">
      <w:pPr>
        <w:tabs>
          <w:tab w:val="left" w:pos="2020"/>
        </w:tabs>
        <w:spacing w:after="0" w:line="240" w:lineRule="auto"/>
        <w:jc w:val="both"/>
        <w:rPr>
          <w:rFonts w:cstheme="minorHAnsi"/>
        </w:rPr>
      </w:pPr>
    </w:p>
    <w:p w14:paraId="212B128F" w14:textId="77777777" w:rsidR="005558BE" w:rsidRPr="005B75C0" w:rsidRDefault="005558BE" w:rsidP="005558BE">
      <w:pPr>
        <w:spacing w:after="0" w:line="240" w:lineRule="auto"/>
        <w:jc w:val="center"/>
        <w:rPr>
          <w:rFonts w:cstheme="minorHAnsi"/>
          <w:b/>
          <w:noProof/>
        </w:rPr>
      </w:pPr>
      <w:r w:rsidRPr="005B75C0">
        <w:rPr>
          <w:rFonts w:cstheme="minorHAnsi"/>
          <w:b/>
          <w:noProof/>
        </w:rPr>
        <w:t>SCRISOARE DE ÎNAINTARE</w:t>
      </w:r>
    </w:p>
    <w:p w14:paraId="0C73AEBA" w14:textId="77777777" w:rsidR="005558BE" w:rsidRPr="005B75C0" w:rsidRDefault="005558BE" w:rsidP="005558BE">
      <w:pPr>
        <w:spacing w:after="0" w:line="240" w:lineRule="auto"/>
        <w:jc w:val="both"/>
        <w:rPr>
          <w:rFonts w:cstheme="minorHAnsi"/>
          <w:noProof/>
        </w:rPr>
      </w:pPr>
    </w:p>
    <w:p w14:paraId="4D02C094" w14:textId="77777777" w:rsidR="005558BE" w:rsidRPr="005B75C0" w:rsidRDefault="005558BE" w:rsidP="005558BE">
      <w:pPr>
        <w:spacing w:after="0" w:line="240" w:lineRule="auto"/>
        <w:jc w:val="both"/>
        <w:rPr>
          <w:rFonts w:cstheme="minorHAnsi"/>
          <w:noProof/>
        </w:rPr>
      </w:pPr>
    </w:p>
    <w:p w14:paraId="7DA2D1A4" w14:textId="77777777" w:rsidR="005558BE" w:rsidRPr="005B75C0" w:rsidRDefault="005558BE" w:rsidP="005558BE">
      <w:pPr>
        <w:spacing w:after="0" w:line="240" w:lineRule="auto"/>
        <w:jc w:val="center"/>
        <w:rPr>
          <w:rFonts w:cstheme="minorHAnsi"/>
          <w:noProof/>
        </w:rPr>
      </w:pPr>
      <w:r w:rsidRPr="005B75C0">
        <w:rPr>
          <w:rFonts w:cstheme="minorHAnsi"/>
          <w:noProof/>
        </w:rPr>
        <w:t xml:space="preserve">Către FEDERATIA ROMANA </w:t>
      </w:r>
      <w:r>
        <w:rPr>
          <w:rFonts w:cstheme="minorHAnsi"/>
          <w:noProof/>
        </w:rPr>
        <w:t>GIMNASTICA RITMICA</w:t>
      </w:r>
    </w:p>
    <w:p w14:paraId="6A5185A6" w14:textId="77777777" w:rsidR="005558BE" w:rsidRPr="005B75C0" w:rsidRDefault="005558BE" w:rsidP="005558BE">
      <w:pPr>
        <w:spacing w:after="0" w:line="240" w:lineRule="auto"/>
        <w:jc w:val="both"/>
        <w:rPr>
          <w:rFonts w:cstheme="minorHAnsi"/>
          <w:noProof/>
        </w:rPr>
      </w:pPr>
    </w:p>
    <w:p w14:paraId="548121EC" w14:textId="77777777" w:rsidR="005558BE" w:rsidRPr="005B75C0" w:rsidRDefault="005558BE" w:rsidP="005558BE">
      <w:pPr>
        <w:spacing w:after="0" w:line="240" w:lineRule="auto"/>
        <w:jc w:val="center"/>
        <w:rPr>
          <w:rFonts w:cstheme="minorHAnsi"/>
          <w:noProof/>
        </w:rPr>
      </w:pPr>
    </w:p>
    <w:p w14:paraId="78FF34CC" w14:textId="06C25DB4" w:rsidR="005558BE" w:rsidRPr="005B75C0" w:rsidRDefault="005558BE" w:rsidP="005558BE">
      <w:pPr>
        <w:spacing w:after="0" w:line="240" w:lineRule="auto"/>
        <w:jc w:val="both"/>
        <w:rPr>
          <w:rFonts w:cstheme="minorHAnsi"/>
          <w:noProof/>
        </w:rPr>
      </w:pPr>
      <w:r w:rsidRPr="005B75C0">
        <w:rPr>
          <w:rFonts w:cstheme="minorHAnsi"/>
          <w:noProof/>
        </w:rPr>
        <w:t xml:space="preserve">Ca urmare a anunțului/invitației de participare nr. </w:t>
      </w:r>
      <w:r>
        <w:rPr>
          <w:rFonts w:cstheme="minorHAnsi"/>
          <w:noProof/>
        </w:rPr>
        <w:t>..........</w:t>
      </w:r>
      <w:r w:rsidRPr="005B75C0">
        <w:rPr>
          <w:rFonts w:cstheme="minorHAnsi"/>
          <w:noProof/>
        </w:rPr>
        <w:t xml:space="preserve"> din </w:t>
      </w:r>
      <w:r>
        <w:rPr>
          <w:rFonts w:cstheme="minorHAnsi"/>
          <w:noProof/>
        </w:rPr>
        <w:t>...........................</w:t>
      </w:r>
      <w:r w:rsidRPr="005B75C0">
        <w:rPr>
          <w:rFonts w:cstheme="minorHAnsi"/>
          <w:noProof/>
        </w:rPr>
        <w:t xml:space="preserve">, privind aplicarea procedurii proprii, pentru incheierea contractului de </w:t>
      </w:r>
      <w:r w:rsidRPr="005558BE">
        <w:rPr>
          <w:rFonts w:cstheme="minorHAnsi"/>
          <w:b/>
        </w:rPr>
        <w:t>Inchiriere echipament scenotehnica cu suport tehnic,</w:t>
      </w:r>
      <w:r w:rsidRPr="005B75C0">
        <w:rPr>
          <w:rFonts w:cstheme="minorHAnsi"/>
          <w:bCs/>
        </w:rPr>
        <w:t xml:space="preserve"> conform caietelor de sarcini emise de</w:t>
      </w:r>
      <w:r>
        <w:rPr>
          <w:rFonts w:cstheme="minorHAnsi"/>
          <w:bCs/>
        </w:rPr>
        <w:t xml:space="preserve"> FIG (Federatia Internationala de Gimnastica)</w:t>
      </w:r>
      <w:r w:rsidRPr="005B75C0">
        <w:rPr>
          <w:rFonts w:cstheme="minorHAnsi"/>
        </w:rPr>
        <w:t xml:space="preserve">, in localitatea </w:t>
      </w:r>
      <w:r>
        <w:rPr>
          <w:rFonts w:cstheme="minorHAnsi"/>
        </w:rPr>
        <w:t>CLUJ - NAPOCA</w:t>
      </w:r>
      <w:r w:rsidRPr="005B75C0">
        <w:rPr>
          <w:rFonts w:cstheme="minorHAnsi"/>
        </w:rPr>
        <w:t xml:space="preserve">, cu ocazia </w:t>
      </w:r>
      <w:r w:rsidRPr="00F94350">
        <w:rPr>
          <w:rFonts w:ascii="Times New Roman" w:eastAsiaTheme="majorEastAsia" w:hAnsi="Times New Roman"/>
          <w:sz w:val="24"/>
          <w:szCs w:val="24"/>
        </w:rPr>
        <w:t>“WORLD CHALLENGE CUP 202</w:t>
      </w:r>
      <w:r>
        <w:rPr>
          <w:rFonts w:ascii="Times New Roman" w:eastAsiaTheme="majorEastAsia" w:hAnsi="Times New Roman"/>
          <w:sz w:val="24"/>
          <w:szCs w:val="24"/>
        </w:rPr>
        <w:t>5</w:t>
      </w:r>
      <w:r w:rsidRPr="00F94350">
        <w:rPr>
          <w:rFonts w:ascii="Times New Roman" w:eastAsiaTheme="majorEastAsia" w:hAnsi="Times New Roman"/>
          <w:sz w:val="24"/>
          <w:szCs w:val="24"/>
        </w:rPr>
        <w:t>”</w:t>
      </w:r>
      <w:r w:rsidRPr="005B75C0">
        <w:rPr>
          <w:rFonts w:cstheme="minorHAnsi"/>
        </w:rPr>
        <w:t xml:space="preserve">, ce se va desfasura la </w:t>
      </w:r>
      <w:r>
        <w:rPr>
          <w:rFonts w:cstheme="minorHAnsi"/>
        </w:rPr>
        <w:t>BT Arena</w:t>
      </w:r>
      <w:r w:rsidRPr="005B75C0">
        <w:rPr>
          <w:rFonts w:cstheme="minorHAnsi"/>
        </w:rPr>
        <w:t xml:space="preserve">, </w:t>
      </w:r>
      <w:r w:rsidRPr="005B75C0">
        <w:rPr>
          <w:rFonts w:cstheme="minorHAnsi"/>
          <w:noProof/>
        </w:rPr>
        <w:t>noi _SC___________________________________ (denumirea/numele operatorului economic) vă  transmitem alăturat OFERTA NOASTRA</w:t>
      </w:r>
    </w:p>
    <w:p w14:paraId="71995CAF" w14:textId="77777777" w:rsidR="005558BE" w:rsidRPr="005B75C0" w:rsidRDefault="005558BE" w:rsidP="005558BE">
      <w:pPr>
        <w:spacing w:after="0" w:line="240" w:lineRule="auto"/>
        <w:ind w:firstLine="720"/>
        <w:jc w:val="both"/>
        <w:rPr>
          <w:rFonts w:cstheme="minorHAnsi"/>
          <w:noProof/>
        </w:rPr>
      </w:pPr>
    </w:p>
    <w:p w14:paraId="2385990A" w14:textId="77777777" w:rsidR="005558BE" w:rsidRDefault="005558BE" w:rsidP="005558BE">
      <w:pPr>
        <w:spacing w:after="0" w:line="240" w:lineRule="auto"/>
        <w:ind w:firstLine="720"/>
        <w:jc w:val="both"/>
        <w:rPr>
          <w:rFonts w:cstheme="minorHAnsi"/>
          <w:noProof/>
        </w:rPr>
      </w:pPr>
      <w:r w:rsidRPr="005B75C0">
        <w:rPr>
          <w:rFonts w:cstheme="minorHAnsi"/>
          <w:noProof/>
        </w:rPr>
        <w:t>Avem speranța că oferta noastră este corespunzătoare și va satisface cerințele.</w:t>
      </w:r>
    </w:p>
    <w:p w14:paraId="574CEB06" w14:textId="77777777" w:rsidR="005558BE" w:rsidRDefault="005558BE" w:rsidP="005558BE">
      <w:pPr>
        <w:spacing w:after="0" w:line="240" w:lineRule="auto"/>
        <w:ind w:firstLine="720"/>
        <w:jc w:val="both"/>
        <w:rPr>
          <w:rFonts w:cstheme="minorHAnsi"/>
          <w:noProof/>
        </w:rPr>
      </w:pPr>
    </w:p>
    <w:p w14:paraId="3CE12F94" w14:textId="77777777" w:rsidR="005558BE" w:rsidRDefault="005558BE" w:rsidP="005558BE">
      <w:pPr>
        <w:spacing w:after="0" w:line="240" w:lineRule="auto"/>
        <w:ind w:firstLine="720"/>
        <w:jc w:val="both"/>
        <w:rPr>
          <w:rFonts w:cstheme="minorHAnsi"/>
          <w:noProof/>
        </w:rPr>
      </w:pPr>
    </w:p>
    <w:p w14:paraId="25EB17E9" w14:textId="77777777" w:rsidR="005558BE" w:rsidRDefault="005558BE" w:rsidP="005558BE">
      <w:pPr>
        <w:spacing w:after="0" w:line="240" w:lineRule="auto"/>
        <w:ind w:firstLine="720"/>
        <w:jc w:val="both"/>
        <w:rPr>
          <w:rFonts w:cstheme="minorHAnsi"/>
          <w:noProof/>
        </w:rPr>
      </w:pPr>
    </w:p>
    <w:p w14:paraId="470102A3" w14:textId="77777777" w:rsidR="005558BE" w:rsidRDefault="005558BE" w:rsidP="005558BE">
      <w:pPr>
        <w:spacing w:after="0" w:line="240" w:lineRule="auto"/>
        <w:ind w:firstLine="720"/>
        <w:jc w:val="both"/>
        <w:rPr>
          <w:rFonts w:cstheme="minorHAnsi"/>
          <w:noProof/>
        </w:rPr>
      </w:pPr>
    </w:p>
    <w:p w14:paraId="0CCEFB83" w14:textId="77777777" w:rsidR="005558BE" w:rsidRPr="005B75C0" w:rsidRDefault="005558BE" w:rsidP="005558BE">
      <w:pPr>
        <w:spacing w:after="0" w:line="240" w:lineRule="auto"/>
        <w:ind w:firstLine="720"/>
        <w:jc w:val="both"/>
        <w:rPr>
          <w:rFonts w:cstheme="minorHAnsi"/>
          <w:noProof/>
        </w:rPr>
      </w:pPr>
    </w:p>
    <w:p w14:paraId="7B939153" w14:textId="77777777" w:rsidR="005558BE" w:rsidRPr="005B75C0" w:rsidRDefault="005558BE" w:rsidP="005558BE">
      <w:pPr>
        <w:spacing w:after="0" w:line="240" w:lineRule="auto"/>
        <w:jc w:val="both"/>
        <w:rPr>
          <w:rFonts w:cstheme="minorHAnsi"/>
          <w:noProof/>
        </w:rPr>
      </w:pPr>
    </w:p>
    <w:p w14:paraId="673B1AF4" w14:textId="77777777" w:rsidR="005558BE" w:rsidRPr="005B75C0" w:rsidRDefault="005558BE" w:rsidP="005558BE">
      <w:pPr>
        <w:spacing w:after="0" w:line="240" w:lineRule="auto"/>
        <w:jc w:val="both"/>
        <w:rPr>
          <w:rFonts w:cstheme="minorHAnsi"/>
          <w:noProof/>
        </w:rPr>
      </w:pPr>
      <w:r w:rsidRPr="005B75C0">
        <w:rPr>
          <w:rFonts w:cstheme="minorHAnsi"/>
          <w:noProof/>
        </w:rPr>
        <w:t>Data completării ............................</w:t>
      </w:r>
    </w:p>
    <w:p w14:paraId="618601F1" w14:textId="77777777" w:rsidR="005558BE" w:rsidRPr="005B75C0" w:rsidRDefault="005558BE" w:rsidP="005558BE">
      <w:pPr>
        <w:spacing w:after="0" w:line="240" w:lineRule="auto"/>
        <w:jc w:val="center"/>
        <w:rPr>
          <w:rFonts w:cstheme="minorHAnsi"/>
          <w:noProof/>
        </w:rPr>
      </w:pPr>
    </w:p>
    <w:tbl>
      <w:tblPr>
        <w:tblW w:w="0" w:type="auto"/>
        <w:tblLook w:val="04A0" w:firstRow="1" w:lastRow="0" w:firstColumn="1" w:lastColumn="0" w:noHBand="0" w:noVBand="1"/>
      </w:tblPr>
      <w:tblGrid>
        <w:gridCol w:w="7207"/>
        <w:gridCol w:w="2035"/>
      </w:tblGrid>
      <w:tr w:rsidR="005558BE" w:rsidRPr="005B75C0" w14:paraId="40784776" w14:textId="77777777" w:rsidTr="006C57B1">
        <w:tc>
          <w:tcPr>
            <w:tcW w:w="7763" w:type="dxa"/>
          </w:tcPr>
          <w:p w14:paraId="6D056BB1"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040149C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6CC41DB0" w14:textId="77777777" w:rsidTr="006C57B1">
        <w:tc>
          <w:tcPr>
            <w:tcW w:w="7763" w:type="dxa"/>
          </w:tcPr>
          <w:p w14:paraId="615A507C"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60CE7DFC"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4500278" w14:textId="77777777" w:rsidTr="006C57B1">
        <w:tc>
          <w:tcPr>
            <w:tcW w:w="7763" w:type="dxa"/>
          </w:tcPr>
          <w:p w14:paraId="3AB3CD6B"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1EDC4BAE"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526D5F51" w14:textId="77777777" w:rsidTr="006C57B1">
        <w:tc>
          <w:tcPr>
            <w:tcW w:w="7763" w:type="dxa"/>
          </w:tcPr>
          <w:p w14:paraId="0C7B682C"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75582AC3"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127CB9AF" w14:textId="77777777" w:rsidTr="006C57B1">
        <w:tc>
          <w:tcPr>
            <w:tcW w:w="7763" w:type="dxa"/>
          </w:tcPr>
          <w:p w14:paraId="48EE9698"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04141BD7"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19C8614" w14:textId="77777777" w:rsidTr="006C57B1">
        <w:tc>
          <w:tcPr>
            <w:tcW w:w="7763" w:type="dxa"/>
          </w:tcPr>
          <w:p w14:paraId="55EC395A"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6261162C"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80A4EF2" w14:textId="77777777" w:rsidTr="006C57B1">
        <w:tc>
          <w:tcPr>
            <w:tcW w:w="7763" w:type="dxa"/>
          </w:tcPr>
          <w:p w14:paraId="2CD07CEA"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5554FA11"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6A751CD" w14:textId="77777777" w:rsidTr="006C57B1">
        <w:tc>
          <w:tcPr>
            <w:tcW w:w="7763" w:type="dxa"/>
          </w:tcPr>
          <w:p w14:paraId="7E835B8C"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105C0E90"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5E83C01A" w14:textId="77777777" w:rsidTr="006C57B1">
        <w:tc>
          <w:tcPr>
            <w:tcW w:w="7763" w:type="dxa"/>
          </w:tcPr>
          <w:p w14:paraId="4BF9F4BF"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4F2F23F8"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8266498" w14:textId="77777777" w:rsidTr="006C57B1">
        <w:tc>
          <w:tcPr>
            <w:tcW w:w="7763" w:type="dxa"/>
          </w:tcPr>
          <w:p w14:paraId="7F6D8B92"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p w14:paraId="28904FFC" w14:textId="77777777" w:rsidR="005558BE" w:rsidRPr="005B75C0" w:rsidRDefault="005558BE" w:rsidP="006C57B1">
            <w:pPr>
              <w:spacing w:after="0" w:line="240" w:lineRule="auto"/>
              <w:rPr>
                <w:rFonts w:cstheme="minorHAnsi"/>
                <w:i/>
                <w:color w:val="000000"/>
              </w:rPr>
            </w:pPr>
            <w:r w:rsidRPr="005B75C0">
              <w:rPr>
                <w:rFonts w:cstheme="minorHAnsi"/>
                <w:i/>
                <w:color w:val="000000"/>
              </w:rPr>
              <w:t>Email</w:t>
            </w:r>
          </w:p>
        </w:tc>
        <w:tc>
          <w:tcPr>
            <w:tcW w:w="2090" w:type="dxa"/>
          </w:tcPr>
          <w:p w14:paraId="43593869" w14:textId="77777777" w:rsidR="005558BE" w:rsidRPr="005B75C0" w:rsidRDefault="005558BE" w:rsidP="006C57B1">
            <w:pPr>
              <w:spacing w:after="0" w:line="240" w:lineRule="auto"/>
              <w:jc w:val="center"/>
              <w:rPr>
                <w:rFonts w:cstheme="minorHAnsi"/>
                <w:i/>
                <w:color w:val="000000"/>
              </w:rPr>
            </w:pPr>
            <w:r w:rsidRPr="005B75C0">
              <w:rPr>
                <w:rFonts w:cstheme="minorHAnsi"/>
                <w:i/>
                <w:color w:val="000000"/>
              </w:rPr>
              <w:t>.......................</w:t>
            </w:r>
          </w:p>
          <w:p w14:paraId="50D5E105" w14:textId="77777777" w:rsidR="005558BE" w:rsidRPr="005B75C0" w:rsidRDefault="005558BE" w:rsidP="006C57B1">
            <w:pPr>
              <w:spacing w:after="0" w:line="240" w:lineRule="auto"/>
              <w:rPr>
                <w:rFonts w:cstheme="minorHAnsi"/>
                <w:i/>
                <w:noProof/>
                <w:color w:val="000000"/>
                <w:spacing w:val="-1"/>
              </w:rPr>
            </w:pPr>
          </w:p>
        </w:tc>
      </w:tr>
    </w:tbl>
    <w:p w14:paraId="33EDE4A6" w14:textId="77777777" w:rsidR="005558BE" w:rsidRPr="005B75C0" w:rsidRDefault="005558BE" w:rsidP="005558BE">
      <w:pPr>
        <w:spacing w:after="0" w:line="240" w:lineRule="auto"/>
        <w:jc w:val="both"/>
        <w:rPr>
          <w:rFonts w:cstheme="minorHAnsi"/>
          <w:i/>
          <w:noProof/>
          <w:color w:val="000000"/>
        </w:rPr>
      </w:pPr>
    </w:p>
    <w:p w14:paraId="48698E71" w14:textId="77777777" w:rsidR="005558BE" w:rsidRPr="005B75C0" w:rsidRDefault="005558BE" w:rsidP="005558BE">
      <w:pPr>
        <w:spacing w:after="0" w:line="240" w:lineRule="auto"/>
        <w:jc w:val="both"/>
        <w:rPr>
          <w:rFonts w:cstheme="minorHAnsi"/>
          <w:i/>
          <w:noProof/>
          <w:color w:val="000000"/>
        </w:rPr>
      </w:pPr>
    </w:p>
    <w:p w14:paraId="148A7299" w14:textId="77777777" w:rsidR="005558BE" w:rsidRPr="005B75C0" w:rsidRDefault="005558BE" w:rsidP="005558BE">
      <w:pPr>
        <w:spacing w:after="0" w:line="240" w:lineRule="auto"/>
        <w:jc w:val="both"/>
        <w:rPr>
          <w:rFonts w:cstheme="minorHAnsi"/>
          <w:i/>
          <w:noProof/>
          <w:color w:val="000000"/>
        </w:rPr>
      </w:pPr>
    </w:p>
    <w:p w14:paraId="1E5B207D" w14:textId="77777777" w:rsidR="005558BE" w:rsidRPr="005B75C0" w:rsidRDefault="005558BE" w:rsidP="005558BE">
      <w:pPr>
        <w:spacing w:after="0" w:line="240" w:lineRule="auto"/>
        <w:jc w:val="both"/>
        <w:rPr>
          <w:rFonts w:cstheme="minorHAnsi"/>
          <w:i/>
          <w:noProof/>
          <w:color w:val="000000"/>
        </w:rPr>
      </w:pPr>
    </w:p>
    <w:p w14:paraId="28FA2B23" w14:textId="77777777" w:rsidR="005558BE" w:rsidRPr="005B75C0" w:rsidRDefault="005558BE" w:rsidP="005558BE">
      <w:pPr>
        <w:spacing w:after="0" w:line="240" w:lineRule="auto"/>
        <w:jc w:val="both"/>
        <w:rPr>
          <w:rFonts w:cstheme="minorHAnsi"/>
          <w:i/>
          <w:noProof/>
          <w:color w:val="000000"/>
        </w:rPr>
      </w:pPr>
    </w:p>
    <w:p w14:paraId="20559B62" w14:textId="77777777" w:rsidR="005558BE" w:rsidRPr="005B75C0" w:rsidRDefault="005558BE" w:rsidP="005558BE">
      <w:pPr>
        <w:spacing w:after="0" w:line="240" w:lineRule="auto"/>
        <w:jc w:val="both"/>
        <w:rPr>
          <w:rFonts w:cstheme="minorHAnsi"/>
          <w:i/>
          <w:noProof/>
          <w:color w:val="000000"/>
        </w:rPr>
      </w:pPr>
    </w:p>
    <w:p w14:paraId="0F36C4E3" w14:textId="77777777" w:rsidR="005558BE" w:rsidRPr="005B75C0" w:rsidRDefault="005558BE" w:rsidP="005558BE">
      <w:pPr>
        <w:spacing w:after="0" w:line="240" w:lineRule="auto"/>
        <w:jc w:val="both"/>
        <w:rPr>
          <w:rFonts w:cstheme="minorHAnsi"/>
          <w:i/>
          <w:noProof/>
          <w:color w:val="000000"/>
        </w:rPr>
      </w:pPr>
    </w:p>
    <w:p w14:paraId="432BFA7A" w14:textId="77777777" w:rsidR="005558BE" w:rsidRPr="005B75C0" w:rsidRDefault="005558BE" w:rsidP="005558BE">
      <w:pPr>
        <w:spacing w:after="0" w:line="240" w:lineRule="auto"/>
        <w:jc w:val="both"/>
        <w:rPr>
          <w:rFonts w:cstheme="minorHAnsi"/>
          <w:i/>
          <w:noProof/>
          <w:color w:val="000000"/>
        </w:rPr>
      </w:pPr>
    </w:p>
    <w:p w14:paraId="0934F523" w14:textId="77777777" w:rsidR="005558BE" w:rsidRPr="005B75C0" w:rsidRDefault="005558BE" w:rsidP="005558BE">
      <w:pPr>
        <w:spacing w:after="0" w:line="240" w:lineRule="auto"/>
        <w:jc w:val="both"/>
        <w:rPr>
          <w:rFonts w:cstheme="minorHAnsi"/>
          <w:i/>
          <w:noProof/>
          <w:color w:val="000000"/>
        </w:rPr>
      </w:pPr>
    </w:p>
    <w:p w14:paraId="4FACF8E2" w14:textId="77777777" w:rsidR="005558BE" w:rsidRPr="005B75C0" w:rsidRDefault="005558BE" w:rsidP="005558BE">
      <w:pPr>
        <w:spacing w:after="0" w:line="240" w:lineRule="auto"/>
        <w:jc w:val="both"/>
        <w:rPr>
          <w:rFonts w:cstheme="minorHAnsi"/>
          <w:i/>
          <w:noProof/>
          <w:color w:val="000000"/>
        </w:rPr>
      </w:pPr>
    </w:p>
    <w:p w14:paraId="39D4E6A5" w14:textId="77777777" w:rsidR="005558BE" w:rsidRPr="005B75C0" w:rsidRDefault="005558BE" w:rsidP="005558BE">
      <w:pPr>
        <w:spacing w:after="0" w:line="240" w:lineRule="auto"/>
        <w:jc w:val="both"/>
        <w:rPr>
          <w:rFonts w:cstheme="minorHAnsi"/>
          <w:i/>
          <w:noProof/>
          <w:color w:val="000000"/>
        </w:rPr>
      </w:pPr>
    </w:p>
    <w:p w14:paraId="37A11B0A" w14:textId="77777777" w:rsidR="005558BE" w:rsidRPr="005B75C0" w:rsidRDefault="005558BE" w:rsidP="005558BE">
      <w:pPr>
        <w:spacing w:after="0" w:line="240" w:lineRule="auto"/>
        <w:jc w:val="both"/>
        <w:rPr>
          <w:rFonts w:cstheme="minorHAnsi"/>
          <w:i/>
          <w:noProof/>
          <w:color w:val="000000"/>
        </w:rPr>
      </w:pPr>
    </w:p>
    <w:p w14:paraId="3A9712F8" w14:textId="77777777" w:rsidR="005558BE" w:rsidRPr="005B75C0" w:rsidRDefault="005558BE" w:rsidP="005558BE">
      <w:pPr>
        <w:spacing w:after="0" w:line="240" w:lineRule="auto"/>
        <w:jc w:val="both"/>
        <w:rPr>
          <w:rFonts w:cstheme="minorHAnsi"/>
          <w:i/>
          <w:noProof/>
          <w:color w:val="000000"/>
        </w:rPr>
      </w:pPr>
    </w:p>
    <w:p w14:paraId="50BF80BF" w14:textId="77777777" w:rsidR="005558BE" w:rsidRPr="005B75C0" w:rsidRDefault="005558BE" w:rsidP="005558BE">
      <w:pPr>
        <w:spacing w:after="0" w:line="240" w:lineRule="auto"/>
        <w:jc w:val="both"/>
        <w:rPr>
          <w:rFonts w:cstheme="minorHAnsi"/>
          <w:i/>
          <w:noProof/>
          <w:color w:val="000000"/>
        </w:rPr>
      </w:pPr>
    </w:p>
    <w:p w14:paraId="5DBAF242" w14:textId="77777777" w:rsidR="005558BE" w:rsidRPr="005B75C0" w:rsidRDefault="005558BE" w:rsidP="005558BE">
      <w:pPr>
        <w:spacing w:after="0" w:line="240" w:lineRule="auto"/>
        <w:jc w:val="both"/>
        <w:rPr>
          <w:rFonts w:cstheme="minorHAnsi"/>
          <w:i/>
          <w:noProof/>
          <w:color w:val="000000"/>
        </w:rPr>
      </w:pPr>
    </w:p>
    <w:p w14:paraId="67ECA3C4" w14:textId="77777777" w:rsidR="005558BE" w:rsidRPr="005B75C0" w:rsidRDefault="005558BE" w:rsidP="005558BE">
      <w:pPr>
        <w:spacing w:after="0" w:line="240" w:lineRule="auto"/>
        <w:jc w:val="both"/>
        <w:rPr>
          <w:rFonts w:cstheme="minorHAnsi"/>
          <w:i/>
          <w:noProof/>
          <w:color w:val="000000"/>
        </w:rPr>
      </w:pPr>
    </w:p>
    <w:p w14:paraId="7C539594" w14:textId="77777777" w:rsidR="005558BE" w:rsidRPr="005B75C0" w:rsidRDefault="005558BE" w:rsidP="005558BE">
      <w:pPr>
        <w:spacing w:after="0" w:line="240" w:lineRule="auto"/>
        <w:jc w:val="both"/>
        <w:rPr>
          <w:rFonts w:cstheme="minorHAnsi"/>
          <w:i/>
          <w:noProof/>
          <w:color w:val="000000"/>
        </w:rPr>
      </w:pPr>
    </w:p>
    <w:p w14:paraId="2D9E46E1" w14:textId="77777777" w:rsidR="005558BE" w:rsidRPr="005B75C0" w:rsidRDefault="005558BE" w:rsidP="005558BE">
      <w:pPr>
        <w:spacing w:after="0" w:line="240" w:lineRule="auto"/>
        <w:jc w:val="both"/>
        <w:rPr>
          <w:rFonts w:cstheme="minorHAnsi"/>
          <w:i/>
          <w:noProof/>
          <w:color w:val="000000"/>
        </w:rPr>
      </w:pPr>
    </w:p>
    <w:p w14:paraId="2C11DFCF" w14:textId="77777777" w:rsidR="005558BE" w:rsidRPr="005B75C0" w:rsidRDefault="005558BE" w:rsidP="005558BE">
      <w:pPr>
        <w:keepNext/>
        <w:keepLines/>
        <w:spacing w:after="0" w:line="240" w:lineRule="auto"/>
        <w:jc w:val="center"/>
        <w:outlineLvl w:val="1"/>
        <w:rPr>
          <w:rFonts w:eastAsiaTheme="majorEastAsia" w:cstheme="minorHAnsi"/>
          <w:iCs/>
          <w:caps/>
          <w:color w:val="000000"/>
        </w:rPr>
      </w:pPr>
      <w:r w:rsidRPr="005B75C0">
        <w:rPr>
          <w:rFonts w:eastAsiaTheme="majorEastAsia" w:cstheme="minorHAnsi"/>
          <w:i/>
          <w:iCs/>
          <w:caps/>
          <w:color w:val="000000"/>
        </w:rPr>
        <w:t>Imputernicire</w:t>
      </w:r>
    </w:p>
    <w:p w14:paraId="44C3D946" w14:textId="77777777" w:rsidR="005558BE" w:rsidRPr="005B75C0" w:rsidRDefault="005558BE" w:rsidP="005558BE">
      <w:pPr>
        <w:spacing w:after="0" w:line="240" w:lineRule="auto"/>
        <w:jc w:val="both"/>
        <w:rPr>
          <w:rFonts w:cstheme="minorHAnsi"/>
          <w:i/>
          <w:noProof/>
          <w:color w:val="000000"/>
        </w:rPr>
      </w:pPr>
    </w:p>
    <w:p w14:paraId="28731A70" w14:textId="77777777" w:rsidR="005558BE" w:rsidRPr="005B75C0" w:rsidRDefault="005558BE" w:rsidP="005558BE">
      <w:pPr>
        <w:spacing w:after="0" w:line="240" w:lineRule="auto"/>
        <w:jc w:val="both"/>
        <w:rPr>
          <w:rFonts w:cstheme="minorHAnsi"/>
          <w:i/>
          <w:noProof/>
          <w:color w:val="000000"/>
        </w:rPr>
      </w:pPr>
    </w:p>
    <w:p w14:paraId="62CA0384" w14:textId="77777777" w:rsidR="005558BE" w:rsidRPr="005B75C0" w:rsidRDefault="005558BE" w:rsidP="005558BE">
      <w:pPr>
        <w:spacing w:after="0" w:line="240" w:lineRule="auto"/>
        <w:jc w:val="both"/>
        <w:rPr>
          <w:rFonts w:cstheme="minorHAnsi"/>
          <w:i/>
          <w:noProof/>
          <w:color w:val="000000"/>
        </w:rPr>
      </w:pPr>
    </w:p>
    <w:p w14:paraId="7AF5CE12" w14:textId="77777777" w:rsidR="005558BE" w:rsidRPr="005B75C0" w:rsidRDefault="005558BE" w:rsidP="005558BE">
      <w:pPr>
        <w:widowControl w:val="0"/>
        <w:spacing w:after="0" w:line="240" w:lineRule="auto"/>
        <w:jc w:val="both"/>
        <w:rPr>
          <w:rFonts w:eastAsia="TTE23DB998t00" w:cstheme="minorHAnsi"/>
          <w:i/>
          <w:color w:val="000000"/>
          <w:lang w:eastAsia="hi-IN" w:bidi="hi-IN"/>
        </w:rPr>
      </w:pPr>
      <w:r w:rsidRPr="005B75C0">
        <w:rPr>
          <w:rFonts w:eastAsia="TTE23DB998t00" w:cstheme="minorHAnsi"/>
          <w:i/>
          <w:color w:val="000000"/>
          <w:lang w:eastAsia="hi-IN" w:bidi="hi-IN"/>
        </w:rPr>
        <w:t xml:space="preserve">Subscrisa …………………………………………………………………. (nume/denumire), cu sediul în ……………………………..(adresa operatorului economic),  înmatriculata la Registrul Comerţului sub nr.…, CIF ………, atribut fiscal …….....,reprezentată prin………………………, în calitate de ………………………………., </w:t>
      </w:r>
    </w:p>
    <w:p w14:paraId="42EF70B1" w14:textId="77777777" w:rsidR="005558BE" w:rsidRPr="005B75C0" w:rsidRDefault="005558BE" w:rsidP="005558BE">
      <w:pPr>
        <w:widowControl w:val="0"/>
        <w:spacing w:after="0" w:line="240" w:lineRule="auto"/>
        <w:jc w:val="both"/>
        <w:rPr>
          <w:rFonts w:eastAsia="TTE23DB998t00" w:cstheme="minorHAnsi"/>
          <w:i/>
          <w:color w:val="000000"/>
          <w:lang w:eastAsia="hi-IN" w:bidi="hi-IN"/>
        </w:rPr>
      </w:pPr>
      <w:r w:rsidRPr="005B75C0">
        <w:rPr>
          <w:rFonts w:eastAsia="TTE23DB998t00" w:cstheme="minorHAnsi"/>
          <w:i/>
          <w:color w:val="000000"/>
          <w:lang w:eastAsia="hi-IN" w:bidi="hi-IN"/>
        </w:rPr>
        <w:t>Imputernicim prin prezenta pe Dl/Dna………………….……, domiciliat în ……………………………………………, identificat cu B.I./C.I. seria ……, nr. ………, CNP …………………………., eliberat de ……............................., la data de …………, având funcţia de ………………………………………………, să ne reprezinte la procedura proprie</w:t>
      </w:r>
      <w:r w:rsidRPr="005B75C0">
        <w:rPr>
          <w:rFonts w:cstheme="minorHAnsi"/>
          <w:i/>
          <w:color w:val="000000"/>
          <w:lang w:eastAsia="hi-IN" w:bidi="hi-IN"/>
        </w:rPr>
        <w:t xml:space="preserve">, </w:t>
      </w:r>
      <w:r w:rsidRPr="005B75C0">
        <w:rPr>
          <w:rFonts w:eastAsia="TTE23DB998t00" w:cstheme="minorHAnsi"/>
          <w:i/>
          <w:color w:val="000000"/>
          <w:lang w:eastAsia="hi-IN" w:bidi="hi-IN"/>
        </w:rPr>
        <w:t>organizată de</w:t>
      </w:r>
      <w:r w:rsidRPr="005B75C0">
        <w:rPr>
          <w:rFonts w:cstheme="minorHAnsi"/>
          <w:i/>
          <w:color w:val="000000"/>
          <w:lang w:eastAsia="hi-IN" w:bidi="hi-IN"/>
        </w:rPr>
        <w:t xml:space="preserve">  </w:t>
      </w:r>
      <w:r>
        <w:rPr>
          <w:rFonts w:cstheme="minorHAnsi"/>
          <w:i/>
          <w:color w:val="000000"/>
          <w:lang w:eastAsia="hi-IN" w:bidi="hi-IN"/>
        </w:rPr>
        <w:t>Federatia Romana de Gimnastica Ritmica</w:t>
      </w:r>
      <w:r w:rsidRPr="005B75C0">
        <w:rPr>
          <w:rFonts w:cstheme="minorHAnsi"/>
          <w:i/>
          <w:color w:val="000000"/>
          <w:lang w:eastAsia="hi-IN" w:bidi="hi-IN"/>
        </w:rPr>
        <w:t xml:space="preserve">în </w:t>
      </w:r>
      <w:r w:rsidRPr="005B75C0">
        <w:rPr>
          <w:rFonts w:eastAsia="TTE23DB998t00" w:cstheme="minorHAnsi"/>
          <w:i/>
          <w:color w:val="000000"/>
          <w:lang w:eastAsia="hi-IN" w:bidi="hi-IN"/>
        </w:rPr>
        <w:t xml:space="preserve">scopul incheierii </w:t>
      </w:r>
      <w:r w:rsidRPr="005B75C0">
        <w:rPr>
          <w:rFonts w:cstheme="minorHAnsi"/>
          <w:i/>
          <w:noProof/>
          <w:color w:val="000000"/>
        </w:rPr>
        <w:t>acordului cadru.</w:t>
      </w:r>
    </w:p>
    <w:p w14:paraId="76C2FC5B" w14:textId="77777777" w:rsidR="005558BE" w:rsidRPr="005B75C0" w:rsidRDefault="005558BE" w:rsidP="005558BE">
      <w:pPr>
        <w:widowControl w:val="0"/>
        <w:autoSpaceDE w:val="0"/>
        <w:spacing w:after="0" w:line="240" w:lineRule="auto"/>
        <w:ind w:firstLine="708"/>
        <w:jc w:val="both"/>
        <w:rPr>
          <w:rFonts w:eastAsia="TTE23DB998t00" w:cstheme="minorHAnsi"/>
          <w:i/>
          <w:color w:val="000000"/>
          <w:lang w:eastAsia="hi-IN" w:bidi="hi-IN"/>
        </w:rPr>
      </w:pPr>
    </w:p>
    <w:p w14:paraId="315828E5" w14:textId="77777777" w:rsidR="005558BE" w:rsidRPr="005B75C0" w:rsidRDefault="005558BE" w:rsidP="005558BE">
      <w:pPr>
        <w:widowControl w:val="0"/>
        <w:autoSpaceDE w:val="0"/>
        <w:spacing w:after="0" w:line="240" w:lineRule="auto"/>
        <w:jc w:val="both"/>
        <w:rPr>
          <w:rFonts w:eastAsia="TTE23DB998t00" w:cstheme="minorHAnsi"/>
          <w:i/>
          <w:color w:val="000000"/>
          <w:lang w:eastAsia="hi-IN" w:bidi="hi-IN"/>
        </w:rPr>
      </w:pPr>
      <w:r w:rsidRPr="005B75C0">
        <w:rPr>
          <w:rFonts w:eastAsia="TTE23DB998t00" w:cstheme="minorHAnsi"/>
          <w:i/>
          <w:color w:val="000000"/>
          <w:lang w:eastAsia="hi-IN" w:bidi="hi-IN"/>
        </w:rPr>
        <w:t>În îndeplinirea mandatului său, împuternicitul va aveau rmătoarele drepturi şi obligaţii:</w:t>
      </w:r>
    </w:p>
    <w:p w14:paraId="1E259A28" w14:textId="77777777" w:rsidR="005558BE" w:rsidRPr="005B75C0" w:rsidRDefault="005558BE" w:rsidP="005558BE">
      <w:pPr>
        <w:widowControl w:val="0"/>
        <w:autoSpaceDE w:val="0"/>
        <w:spacing w:after="0" w:line="240" w:lineRule="auto"/>
        <w:rPr>
          <w:rFonts w:eastAsia="TTE23DB998t00" w:cstheme="minorHAnsi"/>
          <w:i/>
          <w:color w:val="000000"/>
          <w:lang w:eastAsia="hi-IN" w:bidi="hi-IN"/>
        </w:rPr>
      </w:pPr>
      <w:r w:rsidRPr="005B75C0">
        <w:rPr>
          <w:rFonts w:eastAsia="TTE23DB998t00" w:cstheme="minorHAnsi"/>
          <w:i/>
          <w:color w:val="000000"/>
          <w:lang w:eastAsia="hi-IN" w:bidi="hi-IN"/>
        </w:rPr>
        <w:t>1. Să semneze toate actele şi documentele care emană de la subscrisa în legătură cu participarea la prezenta procedură;</w:t>
      </w:r>
    </w:p>
    <w:p w14:paraId="2397B684" w14:textId="77777777" w:rsidR="005558BE" w:rsidRPr="005B75C0" w:rsidRDefault="005558BE" w:rsidP="005558BE">
      <w:pPr>
        <w:widowControl w:val="0"/>
        <w:autoSpaceDE w:val="0"/>
        <w:spacing w:after="0" w:line="240" w:lineRule="auto"/>
        <w:jc w:val="both"/>
        <w:rPr>
          <w:rFonts w:eastAsia="TTE23DB998t00" w:cstheme="minorHAnsi"/>
          <w:i/>
          <w:color w:val="000000"/>
          <w:lang w:eastAsia="hi-IN" w:bidi="hi-IN"/>
        </w:rPr>
      </w:pPr>
      <w:r w:rsidRPr="005B75C0">
        <w:rPr>
          <w:rFonts w:eastAsia="TTE23DB998t00" w:cstheme="minorHAnsi"/>
          <w:i/>
          <w:color w:val="000000"/>
          <w:lang w:eastAsia="hi-IN" w:bidi="hi-IN"/>
        </w:rPr>
        <w:t>2. Să participe în numele subscrisei la procedură şi să semneze toate documentele rezultate pe parcursul şi/sau în urma desfăşurării procedurii.</w:t>
      </w:r>
    </w:p>
    <w:p w14:paraId="0E41B275" w14:textId="77777777" w:rsidR="005558BE" w:rsidRPr="005B75C0" w:rsidRDefault="005558BE" w:rsidP="005558BE">
      <w:pPr>
        <w:widowControl w:val="0"/>
        <w:autoSpaceDE w:val="0"/>
        <w:spacing w:after="0" w:line="240" w:lineRule="auto"/>
        <w:rPr>
          <w:rFonts w:eastAsia="TTE23DB998t00" w:cstheme="minorHAnsi"/>
          <w:i/>
          <w:color w:val="000000"/>
          <w:lang w:eastAsia="hi-IN" w:bidi="hi-IN"/>
        </w:rPr>
      </w:pPr>
      <w:r w:rsidRPr="005B75C0">
        <w:rPr>
          <w:rFonts w:eastAsia="TTE23DB998t00" w:cstheme="minorHAnsi"/>
          <w:i/>
          <w:color w:val="000000"/>
          <w:lang w:eastAsia="hi-IN" w:bidi="hi-IN"/>
        </w:rPr>
        <w:t>3. Să răspundă solicitărilor de clarificare formulate de către comisia de evaluare în timpul desfăşurării procedurii.</w:t>
      </w:r>
    </w:p>
    <w:p w14:paraId="0967F771" w14:textId="77777777" w:rsidR="005558BE" w:rsidRPr="005B75C0" w:rsidRDefault="005558BE" w:rsidP="005558BE">
      <w:pPr>
        <w:widowControl w:val="0"/>
        <w:autoSpaceDE w:val="0"/>
        <w:spacing w:after="0" w:line="240" w:lineRule="auto"/>
        <w:rPr>
          <w:rFonts w:eastAsia="TTE23DB998t00" w:cstheme="minorHAnsi"/>
          <w:i/>
          <w:color w:val="000000"/>
          <w:lang w:eastAsia="hi-IN" w:bidi="hi-IN"/>
        </w:rPr>
      </w:pPr>
      <w:r w:rsidRPr="005B75C0">
        <w:rPr>
          <w:rFonts w:eastAsia="TTE23DB998t00" w:cstheme="minorHAnsi"/>
          <w:i/>
          <w:color w:val="000000"/>
          <w:lang w:eastAsia="hi-IN" w:bidi="hi-IN"/>
        </w:rPr>
        <w:t>4. Să depună în numele subscrisei contestaţiile cu privire la procedură.</w:t>
      </w:r>
    </w:p>
    <w:p w14:paraId="748C61B8" w14:textId="77777777" w:rsidR="005558BE" w:rsidRPr="005B75C0" w:rsidRDefault="005558BE" w:rsidP="005558BE">
      <w:pPr>
        <w:widowControl w:val="0"/>
        <w:autoSpaceDE w:val="0"/>
        <w:spacing w:after="0" w:line="240" w:lineRule="auto"/>
        <w:jc w:val="both"/>
        <w:rPr>
          <w:rFonts w:eastAsia="TTE23DB998t00" w:cstheme="minorHAnsi"/>
          <w:i/>
          <w:color w:val="000000"/>
          <w:lang w:eastAsia="hi-IN" w:bidi="hi-IN"/>
        </w:rPr>
      </w:pPr>
    </w:p>
    <w:p w14:paraId="488DCE79" w14:textId="77777777" w:rsidR="005558BE" w:rsidRPr="005B75C0" w:rsidRDefault="005558BE" w:rsidP="005558BE">
      <w:pPr>
        <w:widowControl w:val="0"/>
        <w:autoSpaceDE w:val="0"/>
        <w:spacing w:after="0" w:line="240" w:lineRule="auto"/>
        <w:jc w:val="both"/>
        <w:rPr>
          <w:rFonts w:eastAsia="TTE23DB998t00" w:cstheme="minorHAnsi"/>
          <w:i/>
          <w:color w:val="000000"/>
          <w:lang w:eastAsia="hi-IN" w:bidi="hi-IN"/>
        </w:rPr>
      </w:pPr>
      <w:r w:rsidRPr="005B75C0">
        <w:rPr>
          <w:rFonts w:eastAsia="TTE23DB998t00" w:cstheme="minorHAnsi"/>
          <w:i/>
          <w:color w:val="000000"/>
          <w:lang w:eastAsia="hi-IN" w:bidi="hi-IN"/>
        </w:rPr>
        <w:t>Prin prezenta, împuternicitul nostru este pe deplin autorizat să angajeze răspunderea subscrisei cu privire la toate actele şi faptele ce decurg din participarea la procedură.</w:t>
      </w:r>
    </w:p>
    <w:p w14:paraId="0336D0E7" w14:textId="77777777" w:rsidR="005558BE" w:rsidRPr="005B75C0" w:rsidRDefault="005558BE" w:rsidP="005558BE">
      <w:pPr>
        <w:overflowPunct w:val="0"/>
        <w:autoSpaceDE w:val="0"/>
        <w:spacing w:after="0" w:line="240" w:lineRule="auto"/>
        <w:jc w:val="both"/>
        <w:rPr>
          <w:rFonts w:cstheme="minorHAnsi"/>
          <w:i/>
          <w:color w:val="000000"/>
          <w:lang w:eastAsia="ar-SA"/>
        </w:rPr>
      </w:pPr>
      <w:r w:rsidRPr="005B75C0">
        <w:rPr>
          <w:rFonts w:cstheme="minorHAnsi"/>
          <w:i/>
          <w:color w:val="000000"/>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8F8D255" w14:textId="77777777" w:rsidR="005558BE" w:rsidRPr="005B75C0" w:rsidRDefault="005558BE" w:rsidP="005558BE">
      <w:pPr>
        <w:widowControl w:val="0"/>
        <w:autoSpaceDE w:val="0"/>
        <w:spacing w:after="0" w:line="240" w:lineRule="auto"/>
        <w:jc w:val="both"/>
        <w:rPr>
          <w:rFonts w:eastAsia="TTE23E2F20t00" w:cstheme="minorHAnsi"/>
          <w:i/>
          <w:color w:val="000000"/>
          <w:lang w:eastAsia="hi-IN" w:bidi="hi-IN"/>
        </w:rPr>
      </w:pPr>
    </w:p>
    <w:p w14:paraId="2CA9EB5D" w14:textId="77777777" w:rsidR="005558BE" w:rsidRPr="005B75C0" w:rsidRDefault="005558BE" w:rsidP="005558BE">
      <w:pPr>
        <w:spacing w:after="0" w:line="240" w:lineRule="auto"/>
        <w:jc w:val="both"/>
        <w:rPr>
          <w:rFonts w:eastAsia="SimSun" w:cstheme="minorHAnsi"/>
          <w:b/>
          <w:i/>
          <w:color w:val="000000"/>
          <w:lang w:eastAsia="hi-IN" w:bidi="hi-IN"/>
        </w:rPr>
      </w:pPr>
      <w:r w:rsidRPr="005B75C0">
        <w:rPr>
          <w:rFonts w:cstheme="minorHAnsi"/>
          <w:i/>
          <w:noProof/>
          <w:color w:val="000000"/>
        </w:rPr>
        <w:t>Data completarii ............................</w:t>
      </w:r>
    </w:p>
    <w:tbl>
      <w:tblPr>
        <w:tblW w:w="0" w:type="auto"/>
        <w:tblLook w:val="04A0" w:firstRow="1" w:lastRow="0" w:firstColumn="1" w:lastColumn="0" w:noHBand="0" w:noVBand="1"/>
      </w:tblPr>
      <w:tblGrid>
        <w:gridCol w:w="7207"/>
        <w:gridCol w:w="2035"/>
      </w:tblGrid>
      <w:tr w:rsidR="005558BE" w:rsidRPr="005B75C0" w14:paraId="577BD86B" w14:textId="77777777" w:rsidTr="006C57B1">
        <w:tc>
          <w:tcPr>
            <w:tcW w:w="7763" w:type="dxa"/>
          </w:tcPr>
          <w:p w14:paraId="0DB70928"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41E70A1D"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6BC4C6E" w14:textId="77777777" w:rsidTr="006C57B1">
        <w:tc>
          <w:tcPr>
            <w:tcW w:w="7763" w:type="dxa"/>
          </w:tcPr>
          <w:p w14:paraId="452A7190"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0853825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1FB94DF7" w14:textId="77777777" w:rsidTr="006C57B1">
        <w:tc>
          <w:tcPr>
            <w:tcW w:w="7763" w:type="dxa"/>
          </w:tcPr>
          <w:p w14:paraId="00CCBF01"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49C82ED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C40727F" w14:textId="77777777" w:rsidTr="006C57B1">
        <w:tc>
          <w:tcPr>
            <w:tcW w:w="7763" w:type="dxa"/>
          </w:tcPr>
          <w:p w14:paraId="22F0BE98"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08CC9A19"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7D4E301B" w14:textId="77777777" w:rsidTr="006C57B1">
        <w:tc>
          <w:tcPr>
            <w:tcW w:w="7763" w:type="dxa"/>
          </w:tcPr>
          <w:p w14:paraId="3F753B91"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0F7B03D1"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6F3286CF" w14:textId="77777777" w:rsidTr="006C57B1">
        <w:tc>
          <w:tcPr>
            <w:tcW w:w="7763" w:type="dxa"/>
          </w:tcPr>
          <w:p w14:paraId="3B986B14"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6150AE10"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DFF9E2B" w14:textId="77777777" w:rsidTr="006C57B1">
        <w:tc>
          <w:tcPr>
            <w:tcW w:w="7763" w:type="dxa"/>
          </w:tcPr>
          <w:p w14:paraId="006A9BBA"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14E4F10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7A846E78" w14:textId="77777777" w:rsidTr="006C57B1">
        <w:tc>
          <w:tcPr>
            <w:tcW w:w="7763" w:type="dxa"/>
          </w:tcPr>
          <w:p w14:paraId="4263A9EE"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047AEA8A"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70655AEB" w14:textId="77777777" w:rsidTr="006C57B1">
        <w:tc>
          <w:tcPr>
            <w:tcW w:w="7763" w:type="dxa"/>
          </w:tcPr>
          <w:p w14:paraId="458EF697"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1896E895"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6DDAAC77" w14:textId="77777777" w:rsidTr="006C57B1">
        <w:tc>
          <w:tcPr>
            <w:tcW w:w="7763" w:type="dxa"/>
          </w:tcPr>
          <w:p w14:paraId="7B5DCB73"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p w14:paraId="5852F223" w14:textId="77777777" w:rsidR="005558BE" w:rsidRPr="005B75C0" w:rsidRDefault="005558BE" w:rsidP="006C57B1">
            <w:pPr>
              <w:spacing w:after="0" w:line="240" w:lineRule="auto"/>
              <w:rPr>
                <w:rFonts w:cstheme="minorHAnsi"/>
                <w:i/>
                <w:color w:val="000000"/>
              </w:rPr>
            </w:pPr>
            <w:r w:rsidRPr="005B75C0">
              <w:rPr>
                <w:rFonts w:cstheme="minorHAnsi"/>
                <w:i/>
                <w:color w:val="000000"/>
              </w:rPr>
              <w:t>Email</w:t>
            </w:r>
          </w:p>
        </w:tc>
        <w:tc>
          <w:tcPr>
            <w:tcW w:w="2090" w:type="dxa"/>
          </w:tcPr>
          <w:p w14:paraId="01201032" w14:textId="77777777" w:rsidR="005558BE" w:rsidRPr="005B75C0" w:rsidRDefault="005558BE" w:rsidP="006C57B1">
            <w:pPr>
              <w:spacing w:after="0" w:line="240" w:lineRule="auto"/>
              <w:jc w:val="center"/>
              <w:rPr>
                <w:rFonts w:cstheme="minorHAnsi"/>
                <w:i/>
                <w:color w:val="000000"/>
              </w:rPr>
            </w:pPr>
            <w:r w:rsidRPr="005B75C0">
              <w:rPr>
                <w:rFonts w:cstheme="minorHAnsi"/>
                <w:i/>
                <w:color w:val="000000"/>
              </w:rPr>
              <w:t>.......................</w:t>
            </w:r>
          </w:p>
          <w:p w14:paraId="4619FBB8" w14:textId="77777777" w:rsidR="005558BE" w:rsidRPr="005B75C0" w:rsidRDefault="005558BE" w:rsidP="006C57B1">
            <w:pPr>
              <w:spacing w:after="0" w:line="240" w:lineRule="auto"/>
              <w:rPr>
                <w:rFonts w:cstheme="minorHAnsi"/>
                <w:i/>
                <w:noProof/>
                <w:color w:val="000000"/>
                <w:spacing w:val="-1"/>
              </w:rPr>
            </w:pPr>
          </w:p>
        </w:tc>
      </w:tr>
    </w:tbl>
    <w:p w14:paraId="791748BD" w14:textId="77777777" w:rsidR="005558BE" w:rsidRPr="005B75C0" w:rsidRDefault="005558BE" w:rsidP="005558BE">
      <w:pPr>
        <w:spacing w:after="0" w:line="240" w:lineRule="auto"/>
        <w:jc w:val="both"/>
        <w:rPr>
          <w:rFonts w:eastAsia="SimSun" w:cstheme="minorHAnsi"/>
          <w:b/>
          <w:i/>
          <w:color w:val="000000"/>
          <w:lang w:eastAsia="hi-IN" w:bidi="hi-IN"/>
        </w:rPr>
      </w:pPr>
      <w:r w:rsidRPr="005B75C0">
        <w:rPr>
          <w:rFonts w:eastAsia="SimSun" w:cstheme="minorHAnsi"/>
          <w:b/>
          <w:i/>
          <w:color w:val="000000"/>
          <w:lang w:eastAsia="hi-IN" w:bidi="hi-IN"/>
        </w:rPr>
        <w:t>Notă: Împuternicirea va fi însoţita de o copie după actul de identitate al persoanei împuternicite</w:t>
      </w:r>
    </w:p>
    <w:p w14:paraId="0D4E7014" w14:textId="77777777" w:rsidR="005558BE" w:rsidRDefault="005558BE" w:rsidP="005558BE">
      <w:pPr>
        <w:adjustRightInd w:val="0"/>
        <w:spacing w:after="0" w:line="240" w:lineRule="auto"/>
        <w:jc w:val="center"/>
        <w:outlineLvl w:val="0"/>
        <w:rPr>
          <w:rFonts w:cstheme="minorHAnsi"/>
          <w:b/>
          <w:i/>
          <w:noProof/>
          <w:color w:val="000000"/>
        </w:rPr>
      </w:pPr>
    </w:p>
    <w:p w14:paraId="4EF25C12" w14:textId="77777777" w:rsidR="005558BE" w:rsidRDefault="005558BE" w:rsidP="005558BE">
      <w:pPr>
        <w:adjustRightInd w:val="0"/>
        <w:spacing w:after="0" w:line="240" w:lineRule="auto"/>
        <w:jc w:val="center"/>
        <w:outlineLvl w:val="0"/>
        <w:rPr>
          <w:rFonts w:cstheme="minorHAnsi"/>
          <w:b/>
          <w:i/>
          <w:noProof/>
          <w:color w:val="000000"/>
        </w:rPr>
      </w:pPr>
    </w:p>
    <w:p w14:paraId="4D5AABED" w14:textId="77777777" w:rsidR="005558BE" w:rsidRDefault="005558BE" w:rsidP="005558BE">
      <w:pPr>
        <w:adjustRightInd w:val="0"/>
        <w:spacing w:after="0" w:line="240" w:lineRule="auto"/>
        <w:jc w:val="center"/>
        <w:outlineLvl w:val="0"/>
        <w:rPr>
          <w:rFonts w:cstheme="minorHAnsi"/>
          <w:b/>
          <w:i/>
          <w:noProof/>
          <w:color w:val="000000"/>
        </w:rPr>
      </w:pPr>
    </w:p>
    <w:p w14:paraId="6C13C871" w14:textId="77777777" w:rsidR="005558BE" w:rsidRDefault="005558BE" w:rsidP="005558BE">
      <w:pPr>
        <w:adjustRightInd w:val="0"/>
        <w:spacing w:after="0" w:line="240" w:lineRule="auto"/>
        <w:jc w:val="center"/>
        <w:outlineLvl w:val="0"/>
        <w:rPr>
          <w:rFonts w:cstheme="minorHAnsi"/>
          <w:b/>
          <w:i/>
          <w:noProof/>
          <w:color w:val="000000"/>
        </w:rPr>
      </w:pPr>
    </w:p>
    <w:p w14:paraId="12C33FD5" w14:textId="77777777" w:rsidR="005558BE" w:rsidRPr="005B75C0" w:rsidRDefault="005558BE" w:rsidP="005558BE">
      <w:pPr>
        <w:adjustRightInd w:val="0"/>
        <w:spacing w:after="0" w:line="240" w:lineRule="auto"/>
        <w:jc w:val="center"/>
        <w:outlineLvl w:val="0"/>
        <w:rPr>
          <w:rFonts w:cstheme="minorHAnsi"/>
          <w:b/>
          <w:i/>
          <w:noProof/>
          <w:color w:val="000000"/>
        </w:rPr>
      </w:pPr>
    </w:p>
    <w:p w14:paraId="152E54A8" w14:textId="77777777" w:rsidR="005558BE" w:rsidRDefault="005558BE" w:rsidP="005558BE">
      <w:pPr>
        <w:adjustRightInd w:val="0"/>
        <w:spacing w:after="0" w:line="240" w:lineRule="auto"/>
        <w:jc w:val="center"/>
        <w:outlineLvl w:val="0"/>
        <w:rPr>
          <w:rFonts w:cstheme="minorHAnsi"/>
          <w:b/>
          <w:i/>
          <w:noProof/>
          <w:color w:val="000000"/>
        </w:rPr>
      </w:pPr>
    </w:p>
    <w:p w14:paraId="2D727D03" w14:textId="77777777" w:rsidR="005558BE" w:rsidRDefault="005558BE" w:rsidP="005558BE">
      <w:pPr>
        <w:adjustRightInd w:val="0"/>
        <w:spacing w:after="0" w:line="240" w:lineRule="auto"/>
        <w:jc w:val="center"/>
        <w:outlineLvl w:val="0"/>
        <w:rPr>
          <w:rFonts w:cstheme="minorHAnsi"/>
          <w:b/>
          <w:i/>
          <w:noProof/>
          <w:color w:val="000000"/>
        </w:rPr>
      </w:pPr>
    </w:p>
    <w:p w14:paraId="1C32969D" w14:textId="77777777" w:rsidR="005558BE" w:rsidRDefault="005558BE" w:rsidP="005558BE">
      <w:pPr>
        <w:adjustRightInd w:val="0"/>
        <w:spacing w:after="0" w:line="240" w:lineRule="auto"/>
        <w:jc w:val="center"/>
        <w:outlineLvl w:val="0"/>
        <w:rPr>
          <w:rFonts w:cstheme="minorHAnsi"/>
          <w:b/>
          <w:i/>
          <w:noProof/>
          <w:color w:val="000000"/>
        </w:rPr>
      </w:pPr>
    </w:p>
    <w:p w14:paraId="5BC8B331" w14:textId="77777777" w:rsidR="005558BE" w:rsidRDefault="005558BE" w:rsidP="005558BE">
      <w:pPr>
        <w:adjustRightInd w:val="0"/>
        <w:spacing w:after="0" w:line="240" w:lineRule="auto"/>
        <w:jc w:val="center"/>
        <w:outlineLvl w:val="0"/>
        <w:rPr>
          <w:rFonts w:cstheme="minorHAnsi"/>
          <w:b/>
          <w:i/>
          <w:noProof/>
          <w:color w:val="000000"/>
        </w:rPr>
      </w:pPr>
    </w:p>
    <w:p w14:paraId="3D8F3472" w14:textId="77777777" w:rsidR="005558BE" w:rsidRDefault="005558BE" w:rsidP="005558BE">
      <w:pPr>
        <w:adjustRightInd w:val="0"/>
        <w:spacing w:after="0" w:line="240" w:lineRule="auto"/>
        <w:jc w:val="center"/>
        <w:outlineLvl w:val="0"/>
        <w:rPr>
          <w:rFonts w:cstheme="minorHAnsi"/>
          <w:b/>
          <w:i/>
          <w:noProof/>
          <w:color w:val="000000"/>
        </w:rPr>
      </w:pPr>
    </w:p>
    <w:p w14:paraId="3D7EC79D" w14:textId="77777777" w:rsidR="005558BE" w:rsidRDefault="005558BE" w:rsidP="005558BE">
      <w:pPr>
        <w:adjustRightInd w:val="0"/>
        <w:spacing w:after="0" w:line="240" w:lineRule="auto"/>
        <w:jc w:val="center"/>
        <w:outlineLvl w:val="0"/>
        <w:rPr>
          <w:rFonts w:cstheme="minorHAnsi"/>
          <w:b/>
          <w:i/>
          <w:noProof/>
          <w:color w:val="000000"/>
        </w:rPr>
      </w:pPr>
    </w:p>
    <w:p w14:paraId="43BC9B2A" w14:textId="77777777" w:rsidR="005558BE" w:rsidRPr="005B75C0" w:rsidRDefault="005558BE" w:rsidP="005558BE">
      <w:pPr>
        <w:adjustRightInd w:val="0"/>
        <w:spacing w:after="0" w:line="240" w:lineRule="auto"/>
        <w:jc w:val="center"/>
        <w:outlineLvl w:val="0"/>
        <w:rPr>
          <w:rFonts w:cstheme="minorHAnsi"/>
          <w:b/>
          <w:i/>
          <w:noProof/>
          <w:color w:val="000000"/>
        </w:rPr>
      </w:pPr>
      <w:r w:rsidRPr="005B75C0">
        <w:rPr>
          <w:rFonts w:cstheme="minorHAnsi"/>
          <w:b/>
          <w:i/>
          <w:noProof/>
          <w:color w:val="000000"/>
        </w:rPr>
        <w:lastRenderedPageBreak/>
        <w:t>FORMULAR DE OFERTĂ (propunere financiara)</w:t>
      </w:r>
    </w:p>
    <w:p w14:paraId="35997EE3" w14:textId="77777777" w:rsidR="005558BE" w:rsidRPr="005B75C0" w:rsidRDefault="005558BE" w:rsidP="005558BE">
      <w:pPr>
        <w:adjustRightInd w:val="0"/>
        <w:spacing w:after="0" w:line="240" w:lineRule="auto"/>
        <w:jc w:val="center"/>
        <w:outlineLvl w:val="0"/>
        <w:rPr>
          <w:rFonts w:cstheme="minorHAnsi"/>
          <w:b/>
          <w:i/>
          <w:noProof/>
          <w:color w:val="000000"/>
        </w:rPr>
      </w:pPr>
      <w:r w:rsidRPr="005B75C0">
        <w:rPr>
          <w:rFonts w:cstheme="minorHAnsi"/>
          <w:b/>
          <w:i/>
          <w:noProof/>
          <w:color w:val="000000"/>
        </w:rPr>
        <w:t>pentru atribuirea contractului</w:t>
      </w:r>
    </w:p>
    <w:p w14:paraId="5CA5A221" w14:textId="77777777" w:rsidR="005558BE" w:rsidRPr="005B75C0" w:rsidRDefault="005558BE" w:rsidP="005558BE">
      <w:pPr>
        <w:adjustRightInd w:val="0"/>
        <w:spacing w:after="0" w:line="240" w:lineRule="auto"/>
        <w:jc w:val="both"/>
        <w:rPr>
          <w:rFonts w:cstheme="minorHAnsi"/>
          <w:i/>
          <w:noProof/>
          <w:color w:val="000000"/>
        </w:rPr>
      </w:pPr>
    </w:p>
    <w:p w14:paraId="5949B9C2" w14:textId="77777777" w:rsidR="005558BE" w:rsidRPr="005B75C0" w:rsidRDefault="005558BE" w:rsidP="005558BE">
      <w:pPr>
        <w:adjustRightInd w:val="0"/>
        <w:spacing w:after="0" w:line="240" w:lineRule="auto"/>
        <w:jc w:val="both"/>
        <w:rPr>
          <w:rFonts w:cstheme="minorHAnsi"/>
          <w:i/>
          <w:noProof/>
          <w:color w:val="000000"/>
        </w:rPr>
      </w:pPr>
    </w:p>
    <w:p w14:paraId="7C682549" w14:textId="77777777" w:rsidR="005558BE" w:rsidRPr="005B75C0" w:rsidRDefault="005558BE" w:rsidP="005558BE">
      <w:pPr>
        <w:spacing w:after="0" w:line="240" w:lineRule="auto"/>
        <w:jc w:val="both"/>
        <w:rPr>
          <w:rFonts w:cstheme="minorHAnsi"/>
          <w:i/>
          <w:noProof/>
          <w:snapToGrid w:val="0"/>
          <w:color w:val="000000"/>
        </w:rPr>
      </w:pPr>
      <w:r w:rsidRPr="005B75C0">
        <w:rPr>
          <w:rFonts w:cstheme="minorHAnsi"/>
          <w:i/>
          <w:noProof/>
          <w:color w:val="000000"/>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5B75C0">
        <w:rPr>
          <w:rFonts w:cstheme="minorHAnsi"/>
          <w:i/>
          <w:color w:val="000000"/>
        </w:rPr>
        <w:t xml:space="preserve">să prestam serviciile ........................................, conform invitatiei de participare nr. </w:t>
      </w:r>
      <w:r>
        <w:rPr>
          <w:rFonts w:cstheme="minorHAnsi"/>
          <w:i/>
          <w:color w:val="000000"/>
        </w:rPr>
        <w:t>...........................</w:t>
      </w:r>
      <w:r w:rsidRPr="005B75C0">
        <w:rPr>
          <w:rFonts w:cstheme="minorHAnsi"/>
          <w:i/>
          <w:color w:val="000000"/>
        </w:rPr>
        <w:t>,</w:t>
      </w:r>
      <w:r w:rsidRPr="005B75C0">
        <w:rPr>
          <w:rFonts w:cstheme="minorHAnsi"/>
        </w:rPr>
        <w:t xml:space="preserve"> </w:t>
      </w:r>
      <w:r w:rsidRPr="005B75C0">
        <w:rPr>
          <w:rFonts w:cstheme="minorHAnsi"/>
          <w:i/>
          <w:color w:val="000000"/>
        </w:rPr>
        <w:t>pentru suma de .......................... (suma în litere şi în cifre, precum şi moneda ofertei) lei, plătibilă conform conditiilor din contract, la care se adaugă TVA în valoare de ...................... (suma în litere şi în cifre, precum si moneda ofertei) lei.</w:t>
      </w:r>
    </w:p>
    <w:p w14:paraId="426B4B3E" w14:textId="77777777" w:rsidR="005558BE" w:rsidRPr="005B75C0" w:rsidRDefault="005558BE" w:rsidP="005558BE">
      <w:pPr>
        <w:spacing w:after="0" w:line="240" w:lineRule="auto"/>
        <w:jc w:val="both"/>
        <w:rPr>
          <w:rFonts w:cstheme="minorHAnsi"/>
          <w:i/>
          <w:color w:val="000000"/>
        </w:rPr>
      </w:pPr>
      <w:r w:rsidRPr="005B75C0">
        <w:rPr>
          <w:rFonts w:cstheme="minorHAnsi"/>
          <w:b/>
          <w:i/>
          <w:color w:val="000000"/>
        </w:rPr>
        <w:t>2.</w:t>
      </w:r>
      <w:r w:rsidRPr="005B75C0">
        <w:rPr>
          <w:rFonts w:cstheme="minorHAnsi"/>
          <w:i/>
          <w:color w:val="000000"/>
        </w:rPr>
        <w:t xml:space="preserve"> Ne angajăm ca, în cazul în care oferta noastră este stabilită câştigătoare, prestam serviciile, in graficul de timp solicitat de autoritatea contractanta si conditiile stabilite prin propunerea tehnica</w:t>
      </w:r>
    </w:p>
    <w:p w14:paraId="29326EC1" w14:textId="77777777" w:rsidR="005558BE" w:rsidRPr="005B75C0" w:rsidRDefault="005558BE" w:rsidP="005558BE">
      <w:pPr>
        <w:adjustRightInd w:val="0"/>
        <w:spacing w:after="0" w:line="240" w:lineRule="auto"/>
        <w:jc w:val="both"/>
        <w:rPr>
          <w:rFonts w:cstheme="minorHAnsi"/>
          <w:i/>
          <w:noProof/>
          <w:color w:val="000000"/>
        </w:rPr>
      </w:pPr>
      <w:r w:rsidRPr="005B75C0">
        <w:rPr>
          <w:rFonts w:cstheme="minorHAnsi"/>
          <w:i/>
          <w:noProof/>
          <w:color w:val="000000"/>
        </w:rPr>
        <w:t xml:space="preserve">3. Ne angajam sa mentinem aceasta oferta valabila pentru o durata de </w:t>
      </w:r>
      <w:r w:rsidRPr="005B75C0">
        <w:rPr>
          <w:rFonts w:cstheme="minorHAnsi"/>
          <w:b/>
          <w:i/>
          <w:noProof/>
          <w:color w:val="000000"/>
        </w:rPr>
        <w:t xml:space="preserve">30 </w:t>
      </w:r>
      <w:r w:rsidRPr="005B75C0">
        <w:rPr>
          <w:rFonts w:cstheme="minorHAnsi"/>
          <w:i/>
          <w:noProof/>
          <w:color w:val="000000"/>
        </w:rPr>
        <w:t>zile, (durata in litere si cifre), respectiv pana la data de ___________________ (ziua/luna/anul), si ea va ramane obligatorie pentru noi si poate fi acceptata oricand inainte de expirarea perioadei de valabilitate.</w:t>
      </w:r>
    </w:p>
    <w:p w14:paraId="0ECFA4CE" w14:textId="77777777" w:rsidR="005558BE" w:rsidRPr="005B75C0" w:rsidRDefault="005558BE" w:rsidP="005558BE">
      <w:pPr>
        <w:adjustRightInd w:val="0"/>
        <w:spacing w:after="0" w:line="240" w:lineRule="auto"/>
        <w:jc w:val="both"/>
        <w:rPr>
          <w:rFonts w:cstheme="minorHAnsi"/>
          <w:i/>
          <w:noProof/>
          <w:color w:val="000000"/>
        </w:rPr>
      </w:pPr>
      <w:r w:rsidRPr="005B75C0">
        <w:rPr>
          <w:rFonts w:cstheme="minorHAnsi"/>
          <w:i/>
          <w:noProof/>
          <w:color w:val="000000"/>
        </w:rPr>
        <w:t>4. Pana la incheierea si semnarea acordului-cadru aceasta oferta, impreuna cu comunicarea transmisa de dumneavoastra, prin care oferta noastra este stabilita castigatoare, vor constitui un contract angajant intre noi.</w:t>
      </w:r>
    </w:p>
    <w:p w14:paraId="4EF21946" w14:textId="77777777" w:rsidR="005558BE" w:rsidRPr="005B75C0" w:rsidRDefault="005558BE" w:rsidP="005558BE">
      <w:pPr>
        <w:adjustRightInd w:val="0"/>
        <w:spacing w:after="0" w:line="240" w:lineRule="auto"/>
        <w:jc w:val="both"/>
        <w:rPr>
          <w:rFonts w:cstheme="minorHAnsi"/>
          <w:i/>
          <w:noProof/>
          <w:color w:val="000000"/>
        </w:rPr>
      </w:pPr>
      <w:r w:rsidRPr="005B75C0">
        <w:rPr>
          <w:rFonts w:cstheme="minorHAnsi"/>
          <w:i/>
          <w:noProof/>
          <w:color w:val="000000"/>
        </w:rPr>
        <w:t>5. Precizam ca:</w:t>
      </w:r>
    </w:p>
    <w:p w14:paraId="38C0733D" w14:textId="77777777" w:rsidR="005558BE" w:rsidRPr="005B75C0" w:rsidRDefault="005558BE" w:rsidP="005558BE">
      <w:pPr>
        <w:adjustRightInd w:val="0"/>
        <w:spacing w:after="0" w:line="240" w:lineRule="auto"/>
        <w:jc w:val="center"/>
        <w:rPr>
          <w:rFonts w:cstheme="minorHAnsi"/>
          <w:i/>
          <w:noProof/>
          <w:color w:val="000000"/>
        </w:rPr>
      </w:pPr>
      <w:r w:rsidRPr="005B75C0">
        <w:rPr>
          <w:rFonts w:cstheme="minorHAnsi"/>
          <w:i/>
          <w:noProof/>
          <w:color w:val="000000"/>
        </w:rPr>
        <w:t>|x| nu depunem oferta alternativa.</w:t>
      </w:r>
      <w:r w:rsidRPr="005B75C0">
        <w:rPr>
          <w:rFonts w:cstheme="minorHAnsi"/>
          <w:i/>
          <w:noProof/>
          <w:color w:val="000000"/>
        </w:rPr>
        <w:tab/>
      </w:r>
      <w:r w:rsidRPr="005B75C0">
        <w:rPr>
          <w:rFonts w:cstheme="minorHAnsi"/>
          <w:i/>
          <w:noProof/>
          <w:color w:val="000000"/>
        </w:rPr>
        <w:tab/>
        <w:t>|_| depunem oferta alternativa.</w:t>
      </w:r>
    </w:p>
    <w:tbl>
      <w:tblPr>
        <w:tblW w:w="0" w:type="auto"/>
        <w:tblLook w:val="04A0" w:firstRow="1" w:lastRow="0" w:firstColumn="1" w:lastColumn="0" w:noHBand="0" w:noVBand="1"/>
      </w:tblPr>
      <w:tblGrid>
        <w:gridCol w:w="7207"/>
        <w:gridCol w:w="2035"/>
      </w:tblGrid>
      <w:tr w:rsidR="005558BE" w:rsidRPr="005B75C0" w14:paraId="721D63CD" w14:textId="77777777" w:rsidTr="006C57B1">
        <w:tc>
          <w:tcPr>
            <w:tcW w:w="7763" w:type="dxa"/>
          </w:tcPr>
          <w:p w14:paraId="4A11B8B6"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24E7F7E2"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0F8796D" w14:textId="77777777" w:rsidTr="006C57B1">
        <w:tc>
          <w:tcPr>
            <w:tcW w:w="7763" w:type="dxa"/>
          </w:tcPr>
          <w:p w14:paraId="6C8AB358"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200F2B2F"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6638CE3F" w14:textId="77777777" w:rsidTr="006C57B1">
        <w:tc>
          <w:tcPr>
            <w:tcW w:w="7763" w:type="dxa"/>
          </w:tcPr>
          <w:p w14:paraId="57570BC9"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416BF8E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591AE37F" w14:textId="77777777" w:rsidTr="006C57B1">
        <w:tc>
          <w:tcPr>
            <w:tcW w:w="7763" w:type="dxa"/>
          </w:tcPr>
          <w:p w14:paraId="2C4D2B4B"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27829F02"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5D8AB302" w14:textId="77777777" w:rsidTr="006C57B1">
        <w:tc>
          <w:tcPr>
            <w:tcW w:w="7763" w:type="dxa"/>
          </w:tcPr>
          <w:p w14:paraId="77965BD2"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5E4D7B9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FFDDAE5" w14:textId="77777777" w:rsidTr="006C57B1">
        <w:tc>
          <w:tcPr>
            <w:tcW w:w="7763" w:type="dxa"/>
          </w:tcPr>
          <w:p w14:paraId="2D023031"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47FF80D2"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515FC5F8" w14:textId="77777777" w:rsidTr="006C57B1">
        <w:tc>
          <w:tcPr>
            <w:tcW w:w="7763" w:type="dxa"/>
          </w:tcPr>
          <w:p w14:paraId="38C35E88"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3A0E4AFE"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DF82F8A" w14:textId="77777777" w:rsidTr="006C57B1">
        <w:tc>
          <w:tcPr>
            <w:tcW w:w="7763" w:type="dxa"/>
          </w:tcPr>
          <w:p w14:paraId="623A90CF"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7BD24D9B"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AFDCE32" w14:textId="77777777" w:rsidTr="006C57B1">
        <w:tc>
          <w:tcPr>
            <w:tcW w:w="7763" w:type="dxa"/>
          </w:tcPr>
          <w:p w14:paraId="4544A144"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74EB8943"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9A94FBE" w14:textId="77777777" w:rsidTr="006C57B1">
        <w:tc>
          <w:tcPr>
            <w:tcW w:w="7763" w:type="dxa"/>
          </w:tcPr>
          <w:p w14:paraId="45DC1B92"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p w14:paraId="281A8DDA" w14:textId="77777777" w:rsidR="005558BE" w:rsidRPr="005B75C0" w:rsidRDefault="005558BE" w:rsidP="006C57B1">
            <w:pPr>
              <w:spacing w:after="0" w:line="240" w:lineRule="auto"/>
              <w:rPr>
                <w:rFonts w:cstheme="minorHAnsi"/>
                <w:i/>
                <w:color w:val="000000"/>
              </w:rPr>
            </w:pPr>
            <w:r w:rsidRPr="005B75C0">
              <w:rPr>
                <w:rFonts w:cstheme="minorHAnsi"/>
                <w:i/>
                <w:color w:val="000000"/>
              </w:rPr>
              <w:t>Email</w:t>
            </w:r>
          </w:p>
        </w:tc>
        <w:tc>
          <w:tcPr>
            <w:tcW w:w="2090" w:type="dxa"/>
          </w:tcPr>
          <w:p w14:paraId="1DC0A78F" w14:textId="77777777" w:rsidR="005558BE" w:rsidRPr="005B75C0" w:rsidRDefault="005558BE" w:rsidP="006C57B1">
            <w:pPr>
              <w:spacing w:after="0" w:line="240" w:lineRule="auto"/>
              <w:jc w:val="center"/>
              <w:rPr>
                <w:rFonts w:cstheme="minorHAnsi"/>
                <w:i/>
                <w:color w:val="000000"/>
              </w:rPr>
            </w:pPr>
            <w:r w:rsidRPr="005B75C0">
              <w:rPr>
                <w:rFonts w:cstheme="minorHAnsi"/>
                <w:i/>
                <w:color w:val="000000"/>
              </w:rPr>
              <w:t>.......................</w:t>
            </w:r>
          </w:p>
          <w:p w14:paraId="02E8D7BE" w14:textId="77777777" w:rsidR="005558BE" w:rsidRPr="005B75C0" w:rsidRDefault="005558BE" w:rsidP="006C57B1">
            <w:pPr>
              <w:spacing w:after="0" w:line="240" w:lineRule="auto"/>
              <w:rPr>
                <w:rFonts w:cstheme="minorHAnsi"/>
                <w:i/>
                <w:noProof/>
                <w:color w:val="000000"/>
                <w:spacing w:val="-1"/>
              </w:rPr>
            </w:pPr>
          </w:p>
        </w:tc>
      </w:tr>
    </w:tbl>
    <w:p w14:paraId="2F64FCF3" w14:textId="77777777" w:rsidR="005558BE" w:rsidRPr="005B75C0" w:rsidRDefault="005558BE" w:rsidP="005558BE">
      <w:pPr>
        <w:spacing w:after="0" w:line="240" w:lineRule="auto"/>
        <w:jc w:val="both"/>
        <w:rPr>
          <w:rFonts w:cstheme="minorHAnsi"/>
        </w:rPr>
      </w:pPr>
    </w:p>
    <w:p w14:paraId="5048C759" w14:textId="77777777" w:rsidR="005558BE" w:rsidRPr="005B75C0" w:rsidRDefault="005558BE" w:rsidP="005558BE">
      <w:pPr>
        <w:spacing w:after="0" w:line="240" w:lineRule="auto"/>
        <w:jc w:val="both"/>
        <w:rPr>
          <w:rFonts w:cstheme="minorHAnsi"/>
        </w:rPr>
      </w:pPr>
    </w:p>
    <w:p w14:paraId="13148FB4" w14:textId="77777777" w:rsidR="005558BE" w:rsidRPr="005B75C0" w:rsidRDefault="005558BE" w:rsidP="005558BE">
      <w:pPr>
        <w:spacing w:after="0" w:line="240" w:lineRule="auto"/>
        <w:jc w:val="both"/>
        <w:rPr>
          <w:rFonts w:cstheme="minorHAnsi"/>
        </w:rPr>
      </w:pPr>
    </w:p>
    <w:p w14:paraId="16D9B539" w14:textId="77777777" w:rsidR="005558BE" w:rsidRPr="005B75C0" w:rsidRDefault="005558BE" w:rsidP="005558BE">
      <w:pPr>
        <w:spacing w:after="0" w:line="240" w:lineRule="auto"/>
        <w:jc w:val="both"/>
        <w:rPr>
          <w:rFonts w:cstheme="minorHAnsi"/>
        </w:rPr>
      </w:pPr>
    </w:p>
    <w:p w14:paraId="390A1477" w14:textId="77777777" w:rsidR="005558BE" w:rsidRPr="005B75C0" w:rsidRDefault="005558BE" w:rsidP="005558BE">
      <w:pPr>
        <w:spacing w:after="0" w:line="240" w:lineRule="auto"/>
        <w:jc w:val="both"/>
        <w:rPr>
          <w:rFonts w:cstheme="minorHAnsi"/>
        </w:rPr>
      </w:pPr>
    </w:p>
    <w:p w14:paraId="52BFDB04" w14:textId="77777777" w:rsidR="005558BE" w:rsidRPr="005B75C0" w:rsidRDefault="005558BE" w:rsidP="005558BE">
      <w:pPr>
        <w:spacing w:after="0" w:line="240" w:lineRule="auto"/>
        <w:jc w:val="both"/>
        <w:rPr>
          <w:rFonts w:cstheme="minorHAnsi"/>
        </w:rPr>
      </w:pPr>
    </w:p>
    <w:p w14:paraId="254214BA" w14:textId="77777777" w:rsidR="005558BE" w:rsidRPr="005B75C0" w:rsidRDefault="005558BE" w:rsidP="005558BE">
      <w:pPr>
        <w:spacing w:after="0" w:line="240" w:lineRule="auto"/>
        <w:jc w:val="both"/>
        <w:rPr>
          <w:rFonts w:cstheme="minorHAnsi"/>
        </w:rPr>
      </w:pPr>
    </w:p>
    <w:p w14:paraId="7321E91A" w14:textId="77777777" w:rsidR="005558BE" w:rsidRPr="005B75C0" w:rsidRDefault="005558BE" w:rsidP="005558BE">
      <w:pPr>
        <w:spacing w:after="0" w:line="240" w:lineRule="auto"/>
        <w:jc w:val="both"/>
        <w:rPr>
          <w:rFonts w:cstheme="minorHAnsi"/>
        </w:rPr>
      </w:pPr>
    </w:p>
    <w:p w14:paraId="76F879DC" w14:textId="77777777" w:rsidR="005558BE" w:rsidRPr="005B75C0" w:rsidRDefault="005558BE" w:rsidP="005558BE">
      <w:pPr>
        <w:spacing w:after="0" w:line="240" w:lineRule="auto"/>
        <w:jc w:val="both"/>
        <w:rPr>
          <w:rFonts w:cstheme="minorHAnsi"/>
        </w:rPr>
      </w:pPr>
    </w:p>
    <w:p w14:paraId="3567F105" w14:textId="77777777" w:rsidR="005558BE" w:rsidRPr="005B75C0" w:rsidRDefault="005558BE" w:rsidP="005558BE">
      <w:pPr>
        <w:spacing w:after="0" w:line="240" w:lineRule="auto"/>
        <w:jc w:val="both"/>
        <w:rPr>
          <w:rFonts w:cstheme="minorHAnsi"/>
        </w:rPr>
      </w:pPr>
    </w:p>
    <w:p w14:paraId="6F962FA5" w14:textId="77777777" w:rsidR="005558BE" w:rsidRPr="005B75C0" w:rsidRDefault="005558BE" w:rsidP="005558BE">
      <w:pPr>
        <w:spacing w:after="0" w:line="240" w:lineRule="auto"/>
        <w:jc w:val="both"/>
        <w:rPr>
          <w:rFonts w:cstheme="minorHAnsi"/>
        </w:rPr>
      </w:pPr>
    </w:p>
    <w:p w14:paraId="6FAEBD2E" w14:textId="77777777" w:rsidR="005558BE" w:rsidRPr="005B75C0" w:rsidRDefault="005558BE" w:rsidP="005558BE">
      <w:pPr>
        <w:spacing w:after="0" w:line="240" w:lineRule="auto"/>
        <w:jc w:val="both"/>
        <w:rPr>
          <w:rFonts w:cstheme="minorHAnsi"/>
        </w:rPr>
      </w:pPr>
    </w:p>
    <w:p w14:paraId="1D9C91D0" w14:textId="77777777" w:rsidR="005558BE" w:rsidRPr="005B75C0" w:rsidRDefault="005558BE" w:rsidP="005558BE">
      <w:pPr>
        <w:spacing w:after="0" w:line="240" w:lineRule="auto"/>
        <w:jc w:val="both"/>
        <w:rPr>
          <w:rFonts w:cstheme="minorHAnsi"/>
        </w:rPr>
      </w:pPr>
    </w:p>
    <w:p w14:paraId="1A929508" w14:textId="77777777" w:rsidR="005558BE" w:rsidRPr="005B75C0" w:rsidRDefault="005558BE" w:rsidP="005558BE">
      <w:pPr>
        <w:spacing w:after="0" w:line="240" w:lineRule="auto"/>
        <w:jc w:val="both"/>
        <w:rPr>
          <w:rFonts w:cstheme="minorHAnsi"/>
        </w:rPr>
      </w:pPr>
    </w:p>
    <w:p w14:paraId="046C1DCA" w14:textId="77777777" w:rsidR="005558BE" w:rsidRPr="005B75C0" w:rsidRDefault="005558BE" w:rsidP="005558BE">
      <w:pPr>
        <w:spacing w:after="0" w:line="240" w:lineRule="auto"/>
        <w:jc w:val="both"/>
        <w:rPr>
          <w:rFonts w:cstheme="minorHAnsi"/>
        </w:rPr>
      </w:pPr>
    </w:p>
    <w:p w14:paraId="42BF859B" w14:textId="77777777" w:rsidR="005558BE" w:rsidRPr="005B75C0" w:rsidRDefault="005558BE" w:rsidP="005558BE">
      <w:pPr>
        <w:spacing w:after="0" w:line="240" w:lineRule="auto"/>
        <w:jc w:val="both"/>
        <w:rPr>
          <w:rFonts w:cstheme="minorHAnsi"/>
        </w:rPr>
      </w:pPr>
    </w:p>
    <w:p w14:paraId="48756021" w14:textId="77777777" w:rsidR="005558BE" w:rsidRPr="005B75C0" w:rsidRDefault="005558BE" w:rsidP="005558BE">
      <w:pPr>
        <w:spacing w:after="0" w:line="240" w:lineRule="auto"/>
        <w:jc w:val="both"/>
        <w:rPr>
          <w:rFonts w:cstheme="minorHAnsi"/>
        </w:rPr>
      </w:pPr>
    </w:p>
    <w:p w14:paraId="59F59D24" w14:textId="77777777" w:rsidR="005558BE" w:rsidRPr="005B75C0" w:rsidRDefault="005558BE" w:rsidP="005558BE">
      <w:pPr>
        <w:spacing w:after="0" w:line="240" w:lineRule="auto"/>
        <w:jc w:val="both"/>
        <w:rPr>
          <w:rFonts w:cstheme="minorHAnsi"/>
        </w:rPr>
      </w:pPr>
    </w:p>
    <w:p w14:paraId="3E9A4F09" w14:textId="77777777" w:rsidR="005558BE" w:rsidRPr="005B75C0" w:rsidRDefault="005558BE" w:rsidP="005558BE">
      <w:pPr>
        <w:spacing w:after="0" w:line="240" w:lineRule="auto"/>
        <w:jc w:val="both"/>
        <w:rPr>
          <w:rFonts w:cstheme="minorHAnsi"/>
        </w:rPr>
      </w:pPr>
    </w:p>
    <w:p w14:paraId="40D6E7C2" w14:textId="77777777" w:rsidR="005558BE" w:rsidRPr="005B75C0" w:rsidRDefault="005558BE" w:rsidP="005558BE">
      <w:pPr>
        <w:spacing w:after="0" w:line="240" w:lineRule="auto"/>
        <w:jc w:val="both"/>
        <w:rPr>
          <w:rFonts w:cstheme="minorHAnsi"/>
        </w:rPr>
      </w:pPr>
    </w:p>
    <w:p w14:paraId="0F85CF00" w14:textId="77777777" w:rsidR="005558BE" w:rsidRPr="005B75C0" w:rsidRDefault="005558BE" w:rsidP="005558BE">
      <w:pPr>
        <w:spacing w:after="0" w:line="240" w:lineRule="auto"/>
        <w:jc w:val="both"/>
        <w:rPr>
          <w:rFonts w:cstheme="minorHAnsi"/>
        </w:rPr>
      </w:pPr>
    </w:p>
    <w:p w14:paraId="1B62FE75" w14:textId="77777777" w:rsidR="005558BE" w:rsidRPr="005B75C0" w:rsidRDefault="005558BE" w:rsidP="005558BE">
      <w:pPr>
        <w:spacing w:after="0" w:line="240" w:lineRule="auto"/>
        <w:jc w:val="center"/>
        <w:rPr>
          <w:rFonts w:cstheme="minorHAnsi"/>
          <w:b/>
        </w:rPr>
      </w:pPr>
      <w:r w:rsidRPr="005B75C0">
        <w:rPr>
          <w:rFonts w:cstheme="minorHAnsi"/>
          <w:b/>
        </w:rPr>
        <w:lastRenderedPageBreak/>
        <w:t>Centralizator de preturi</w:t>
      </w:r>
    </w:p>
    <w:p w14:paraId="3FC87E9C" w14:textId="77777777" w:rsidR="005558BE" w:rsidRPr="005B75C0" w:rsidRDefault="005558BE" w:rsidP="005558BE">
      <w:pPr>
        <w:spacing w:after="0" w:line="240" w:lineRule="auto"/>
        <w:jc w:val="center"/>
        <w:rPr>
          <w:rFonts w:cstheme="minorHAnsi"/>
          <w:b/>
        </w:rPr>
      </w:pP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9"/>
        <w:gridCol w:w="1512"/>
        <w:gridCol w:w="918"/>
        <w:gridCol w:w="779"/>
        <w:gridCol w:w="916"/>
        <w:gridCol w:w="1282"/>
      </w:tblGrid>
      <w:tr w:rsidR="005558BE" w:rsidRPr="005B75C0" w14:paraId="5C7FC051" w14:textId="77777777" w:rsidTr="006C57B1">
        <w:trPr>
          <w:jc w:val="center"/>
        </w:trPr>
        <w:tc>
          <w:tcPr>
            <w:tcW w:w="2263" w:type="dxa"/>
            <w:shd w:val="clear" w:color="auto" w:fill="auto"/>
          </w:tcPr>
          <w:p w14:paraId="09ADF1AE" w14:textId="77777777" w:rsidR="005558BE" w:rsidRPr="005B75C0" w:rsidRDefault="005558BE" w:rsidP="006C57B1">
            <w:pPr>
              <w:spacing w:after="0" w:line="240" w:lineRule="auto"/>
              <w:jc w:val="both"/>
              <w:rPr>
                <w:rFonts w:cstheme="minorHAnsi"/>
              </w:rPr>
            </w:pPr>
            <w:r w:rsidRPr="005B75C0">
              <w:rPr>
                <w:rFonts w:cstheme="minorHAnsi"/>
              </w:rPr>
              <w:t>Denumire servicii</w:t>
            </w:r>
          </w:p>
          <w:p w14:paraId="711D4CDE" w14:textId="77777777" w:rsidR="005558BE" w:rsidRPr="005B75C0" w:rsidRDefault="005558BE" w:rsidP="006C57B1">
            <w:pPr>
              <w:spacing w:after="0" w:line="240" w:lineRule="auto"/>
              <w:jc w:val="both"/>
              <w:rPr>
                <w:rFonts w:cstheme="minorHAnsi"/>
              </w:rPr>
            </w:pPr>
          </w:p>
        </w:tc>
        <w:tc>
          <w:tcPr>
            <w:tcW w:w="1059" w:type="dxa"/>
            <w:shd w:val="clear" w:color="auto" w:fill="auto"/>
          </w:tcPr>
          <w:p w14:paraId="0C1AC462" w14:textId="77777777" w:rsidR="005558BE" w:rsidRPr="005B75C0" w:rsidRDefault="005558BE" w:rsidP="006C57B1">
            <w:pPr>
              <w:spacing w:after="0" w:line="240" w:lineRule="auto"/>
              <w:jc w:val="center"/>
              <w:rPr>
                <w:rFonts w:cstheme="minorHAnsi"/>
              </w:rPr>
            </w:pPr>
            <w:r w:rsidRPr="005B75C0">
              <w:rPr>
                <w:rFonts w:cstheme="minorHAnsi"/>
              </w:rPr>
              <w:t>Cant</w:t>
            </w:r>
          </w:p>
        </w:tc>
        <w:tc>
          <w:tcPr>
            <w:tcW w:w="1512" w:type="dxa"/>
            <w:shd w:val="clear" w:color="auto" w:fill="auto"/>
          </w:tcPr>
          <w:p w14:paraId="79EC8E15" w14:textId="77777777" w:rsidR="005558BE" w:rsidRPr="005B75C0" w:rsidRDefault="005558BE" w:rsidP="006C57B1">
            <w:pPr>
              <w:spacing w:after="0" w:line="240" w:lineRule="auto"/>
              <w:jc w:val="center"/>
              <w:rPr>
                <w:rFonts w:cstheme="minorHAnsi"/>
              </w:rPr>
            </w:pPr>
            <w:r w:rsidRPr="005B75C0">
              <w:rPr>
                <w:rFonts w:cstheme="minorHAnsi"/>
              </w:rPr>
              <w:t>PU/Tarif**</w:t>
            </w:r>
          </w:p>
          <w:p w14:paraId="0313BB76" w14:textId="77777777" w:rsidR="005558BE" w:rsidRPr="005B75C0" w:rsidRDefault="005558BE" w:rsidP="006C57B1">
            <w:pPr>
              <w:spacing w:after="0" w:line="240" w:lineRule="auto"/>
              <w:jc w:val="center"/>
              <w:rPr>
                <w:rFonts w:cstheme="minorHAnsi"/>
              </w:rPr>
            </w:pPr>
            <w:r w:rsidRPr="005B75C0">
              <w:rPr>
                <w:rFonts w:cstheme="minorHAnsi"/>
              </w:rPr>
              <w:t xml:space="preserve">In lei / </w:t>
            </w:r>
          </w:p>
          <w:p w14:paraId="270B4CD9" w14:textId="77777777" w:rsidR="005558BE" w:rsidRPr="005B75C0" w:rsidRDefault="005558BE" w:rsidP="006C57B1">
            <w:pPr>
              <w:spacing w:after="0" w:line="240" w:lineRule="auto"/>
              <w:jc w:val="center"/>
              <w:rPr>
                <w:rFonts w:cstheme="minorHAnsi"/>
              </w:rPr>
            </w:pPr>
            <w:r w:rsidRPr="005B75C0">
              <w:rPr>
                <w:rFonts w:cstheme="minorHAnsi"/>
              </w:rPr>
              <w:t xml:space="preserve">-fara TVA- </w:t>
            </w:r>
          </w:p>
        </w:tc>
        <w:tc>
          <w:tcPr>
            <w:tcW w:w="918" w:type="dxa"/>
          </w:tcPr>
          <w:p w14:paraId="778FF666" w14:textId="77777777" w:rsidR="005558BE" w:rsidRPr="005B75C0" w:rsidRDefault="005558BE" w:rsidP="006C57B1">
            <w:pPr>
              <w:spacing w:after="0" w:line="240" w:lineRule="auto"/>
              <w:jc w:val="center"/>
              <w:rPr>
                <w:rFonts w:cstheme="minorHAnsi"/>
              </w:rPr>
            </w:pPr>
            <w:r w:rsidRPr="005B75C0">
              <w:rPr>
                <w:rFonts w:cstheme="minorHAnsi"/>
              </w:rPr>
              <w:t xml:space="preserve">Total </w:t>
            </w:r>
          </w:p>
          <w:p w14:paraId="68ECA887" w14:textId="77777777" w:rsidR="005558BE" w:rsidRPr="005B75C0" w:rsidRDefault="005558BE" w:rsidP="006C57B1">
            <w:pPr>
              <w:spacing w:after="0" w:line="240" w:lineRule="auto"/>
              <w:jc w:val="center"/>
              <w:rPr>
                <w:rFonts w:cstheme="minorHAnsi"/>
              </w:rPr>
            </w:pPr>
            <w:r w:rsidRPr="005B75C0">
              <w:rPr>
                <w:rFonts w:cstheme="minorHAnsi"/>
              </w:rPr>
              <w:t xml:space="preserve">in lei </w:t>
            </w:r>
          </w:p>
          <w:p w14:paraId="5A0A3E73" w14:textId="77777777" w:rsidR="005558BE" w:rsidRPr="005B75C0" w:rsidRDefault="005558BE" w:rsidP="006C57B1">
            <w:pPr>
              <w:spacing w:after="0" w:line="240" w:lineRule="auto"/>
              <w:jc w:val="center"/>
              <w:rPr>
                <w:rFonts w:cstheme="minorHAnsi"/>
              </w:rPr>
            </w:pPr>
            <w:r w:rsidRPr="005B75C0">
              <w:rPr>
                <w:rFonts w:cstheme="minorHAnsi"/>
              </w:rPr>
              <w:t>-fara TVA-</w:t>
            </w:r>
          </w:p>
        </w:tc>
        <w:tc>
          <w:tcPr>
            <w:tcW w:w="779" w:type="dxa"/>
          </w:tcPr>
          <w:p w14:paraId="560AA1D6" w14:textId="77777777" w:rsidR="005558BE" w:rsidRPr="005B75C0" w:rsidRDefault="005558BE" w:rsidP="006C57B1">
            <w:pPr>
              <w:spacing w:after="0" w:line="240" w:lineRule="auto"/>
              <w:jc w:val="center"/>
              <w:rPr>
                <w:rFonts w:cstheme="minorHAnsi"/>
              </w:rPr>
            </w:pPr>
            <w:r w:rsidRPr="005B75C0">
              <w:rPr>
                <w:rFonts w:cstheme="minorHAnsi"/>
              </w:rPr>
              <w:t>TVA %</w:t>
            </w:r>
          </w:p>
        </w:tc>
        <w:tc>
          <w:tcPr>
            <w:tcW w:w="916" w:type="dxa"/>
          </w:tcPr>
          <w:p w14:paraId="70EF6355" w14:textId="77777777" w:rsidR="005558BE" w:rsidRPr="005B75C0" w:rsidRDefault="005558BE" w:rsidP="006C57B1">
            <w:pPr>
              <w:spacing w:after="0" w:line="240" w:lineRule="auto"/>
              <w:jc w:val="center"/>
              <w:rPr>
                <w:rFonts w:cstheme="minorHAnsi"/>
              </w:rPr>
            </w:pPr>
            <w:r w:rsidRPr="005B75C0">
              <w:rPr>
                <w:rFonts w:cstheme="minorHAnsi"/>
              </w:rPr>
              <w:t>Valoare TVA</w:t>
            </w:r>
          </w:p>
        </w:tc>
        <w:tc>
          <w:tcPr>
            <w:tcW w:w="1282" w:type="dxa"/>
          </w:tcPr>
          <w:p w14:paraId="2AC2B6DB" w14:textId="77777777" w:rsidR="005558BE" w:rsidRPr="005B75C0" w:rsidRDefault="005558BE" w:rsidP="006C57B1">
            <w:pPr>
              <w:spacing w:after="0" w:line="240" w:lineRule="auto"/>
              <w:jc w:val="center"/>
              <w:rPr>
                <w:rFonts w:cstheme="minorHAnsi"/>
              </w:rPr>
            </w:pPr>
            <w:r w:rsidRPr="005B75C0">
              <w:rPr>
                <w:rFonts w:cstheme="minorHAnsi"/>
              </w:rPr>
              <w:t xml:space="preserve">Total </w:t>
            </w:r>
          </w:p>
          <w:p w14:paraId="0AEDB685" w14:textId="77777777" w:rsidR="005558BE" w:rsidRPr="005B75C0" w:rsidRDefault="005558BE" w:rsidP="006C57B1">
            <w:pPr>
              <w:spacing w:after="0" w:line="240" w:lineRule="auto"/>
              <w:jc w:val="center"/>
              <w:rPr>
                <w:rFonts w:cstheme="minorHAnsi"/>
              </w:rPr>
            </w:pPr>
            <w:r w:rsidRPr="005B75C0">
              <w:rPr>
                <w:rFonts w:cstheme="minorHAnsi"/>
              </w:rPr>
              <w:t>incl TVA</w:t>
            </w:r>
          </w:p>
        </w:tc>
      </w:tr>
      <w:tr w:rsidR="005558BE" w:rsidRPr="005B75C0" w14:paraId="5152F3AD" w14:textId="77777777" w:rsidTr="006C57B1">
        <w:trPr>
          <w:jc w:val="center"/>
        </w:trPr>
        <w:tc>
          <w:tcPr>
            <w:tcW w:w="2263" w:type="dxa"/>
            <w:shd w:val="clear" w:color="auto" w:fill="auto"/>
          </w:tcPr>
          <w:p w14:paraId="2C01BF84" w14:textId="77777777" w:rsidR="005558BE" w:rsidRPr="005B75C0" w:rsidRDefault="005558BE" w:rsidP="006C57B1">
            <w:pPr>
              <w:spacing w:after="0" w:line="240" w:lineRule="auto"/>
              <w:jc w:val="both"/>
              <w:rPr>
                <w:rFonts w:cstheme="minorHAnsi"/>
                <w:bCs/>
              </w:rPr>
            </w:pPr>
          </w:p>
        </w:tc>
        <w:tc>
          <w:tcPr>
            <w:tcW w:w="1059" w:type="dxa"/>
            <w:shd w:val="clear" w:color="auto" w:fill="auto"/>
          </w:tcPr>
          <w:p w14:paraId="5A1CE77E" w14:textId="77777777" w:rsidR="005558BE" w:rsidRPr="005B75C0" w:rsidRDefault="005558BE" w:rsidP="006C57B1">
            <w:pPr>
              <w:spacing w:after="0" w:line="240" w:lineRule="auto"/>
              <w:jc w:val="center"/>
              <w:rPr>
                <w:rFonts w:cstheme="minorHAnsi"/>
                <w:bCs/>
              </w:rPr>
            </w:pPr>
          </w:p>
        </w:tc>
        <w:tc>
          <w:tcPr>
            <w:tcW w:w="1512" w:type="dxa"/>
            <w:shd w:val="clear" w:color="auto" w:fill="auto"/>
          </w:tcPr>
          <w:p w14:paraId="21E9C3FD" w14:textId="77777777" w:rsidR="005558BE" w:rsidRPr="005B75C0" w:rsidRDefault="005558BE" w:rsidP="006C57B1">
            <w:pPr>
              <w:spacing w:after="0" w:line="240" w:lineRule="auto"/>
              <w:jc w:val="center"/>
              <w:rPr>
                <w:rFonts w:cstheme="minorHAnsi"/>
                <w:b/>
              </w:rPr>
            </w:pPr>
          </w:p>
        </w:tc>
        <w:tc>
          <w:tcPr>
            <w:tcW w:w="918" w:type="dxa"/>
          </w:tcPr>
          <w:p w14:paraId="20107403" w14:textId="77777777" w:rsidR="005558BE" w:rsidRPr="005B75C0" w:rsidRDefault="005558BE" w:rsidP="006C57B1">
            <w:pPr>
              <w:spacing w:after="0" w:line="240" w:lineRule="auto"/>
              <w:jc w:val="center"/>
              <w:rPr>
                <w:rFonts w:cstheme="minorHAnsi"/>
                <w:b/>
              </w:rPr>
            </w:pPr>
          </w:p>
        </w:tc>
        <w:tc>
          <w:tcPr>
            <w:tcW w:w="779" w:type="dxa"/>
          </w:tcPr>
          <w:p w14:paraId="323F6C49" w14:textId="77777777" w:rsidR="005558BE" w:rsidRPr="005B75C0" w:rsidRDefault="005558BE" w:rsidP="006C57B1">
            <w:pPr>
              <w:spacing w:after="0" w:line="240" w:lineRule="auto"/>
              <w:jc w:val="center"/>
              <w:rPr>
                <w:rFonts w:cstheme="minorHAnsi"/>
                <w:b/>
              </w:rPr>
            </w:pPr>
          </w:p>
        </w:tc>
        <w:tc>
          <w:tcPr>
            <w:tcW w:w="916" w:type="dxa"/>
          </w:tcPr>
          <w:p w14:paraId="4629F427" w14:textId="77777777" w:rsidR="005558BE" w:rsidRPr="005B75C0" w:rsidRDefault="005558BE" w:rsidP="006C57B1">
            <w:pPr>
              <w:spacing w:after="0" w:line="240" w:lineRule="auto"/>
              <w:jc w:val="center"/>
              <w:rPr>
                <w:rFonts w:cstheme="minorHAnsi"/>
                <w:b/>
              </w:rPr>
            </w:pPr>
          </w:p>
        </w:tc>
        <w:tc>
          <w:tcPr>
            <w:tcW w:w="1282" w:type="dxa"/>
          </w:tcPr>
          <w:p w14:paraId="52884885" w14:textId="77777777" w:rsidR="005558BE" w:rsidRPr="005B75C0" w:rsidRDefault="005558BE" w:rsidP="006C57B1">
            <w:pPr>
              <w:spacing w:after="0" w:line="240" w:lineRule="auto"/>
              <w:jc w:val="center"/>
              <w:rPr>
                <w:rFonts w:cstheme="minorHAnsi"/>
                <w:b/>
              </w:rPr>
            </w:pPr>
          </w:p>
        </w:tc>
      </w:tr>
      <w:tr w:rsidR="005558BE" w:rsidRPr="005B75C0" w14:paraId="4B1227F8" w14:textId="77777777" w:rsidTr="006C57B1">
        <w:trPr>
          <w:jc w:val="center"/>
        </w:trPr>
        <w:tc>
          <w:tcPr>
            <w:tcW w:w="2263" w:type="dxa"/>
            <w:shd w:val="clear" w:color="auto" w:fill="auto"/>
          </w:tcPr>
          <w:p w14:paraId="765B1A1F" w14:textId="77777777" w:rsidR="005558BE" w:rsidRPr="005B75C0" w:rsidRDefault="005558BE" w:rsidP="006C57B1">
            <w:pPr>
              <w:spacing w:after="0" w:line="240" w:lineRule="auto"/>
              <w:jc w:val="both"/>
              <w:rPr>
                <w:rFonts w:cstheme="minorHAnsi"/>
                <w:bCs/>
              </w:rPr>
            </w:pPr>
          </w:p>
        </w:tc>
        <w:tc>
          <w:tcPr>
            <w:tcW w:w="1059" w:type="dxa"/>
            <w:shd w:val="clear" w:color="auto" w:fill="auto"/>
          </w:tcPr>
          <w:p w14:paraId="20061525" w14:textId="77777777" w:rsidR="005558BE" w:rsidRPr="005B75C0" w:rsidRDefault="005558BE" w:rsidP="006C57B1">
            <w:pPr>
              <w:spacing w:after="0" w:line="240" w:lineRule="auto"/>
              <w:jc w:val="center"/>
              <w:rPr>
                <w:rFonts w:cstheme="minorHAnsi"/>
                <w:bCs/>
              </w:rPr>
            </w:pPr>
          </w:p>
        </w:tc>
        <w:tc>
          <w:tcPr>
            <w:tcW w:w="1512" w:type="dxa"/>
            <w:shd w:val="clear" w:color="auto" w:fill="auto"/>
          </w:tcPr>
          <w:p w14:paraId="2465E5EA" w14:textId="77777777" w:rsidR="005558BE" w:rsidRPr="005B75C0" w:rsidRDefault="005558BE" w:rsidP="006C57B1">
            <w:pPr>
              <w:spacing w:after="0" w:line="240" w:lineRule="auto"/>
              <w:jc w:val="center"/>
              <w:rPr>
                <w:rFonts w:cstheme="minorHAnsi"/>
                <w:b/>
              </w:rPr>
            </w:pPr>
          </w:p>
        </w:tc>
        <w:tc>
          <w:tcPr>
            <w:tcW w:w="918" w:type="dxa"/>
          </w:tcPr>
          <w:p w14:paraId="743201B2" w14:textId="77777777" w:rsidR="005558BE" w:rsidRPr="005B75C0" w:rsidRDefault="005558BE" w:rsidP="006C57B1">
            <w:pPr>
              <w:spacing w:after="0" w:line="240" w:lineRule="auto"/>
              <w:jc w:val="center"/>
              <w:rPr>
                <w:rFonts w:cstheme="minorHAnsi"/>
                <w:b/>
              </w:rPr>
            </w:pPr>
          </w:p>
        </w:tc>
        <w:tc>
          <w:tcPr>
            <w:tcW w:w="779" w:type="dxa"/>
          </w:tcPr>
          <w:p w14:paraId="3D77F2A4" w14:textId="77777777" w:rsidR="005558BE" w:rsidRPr="005B75C0" w:rsidRDefault="005558BE" w:rsidP="006C57B1">
            <w:pPr>
              <w:spacing w:after="0" w:line="240" w:lineRule="auto"/>
              <w:jc w:val="center"/>
              <w:rPr>
                <w:rFonts w:cstheme="minorHAnsi"/>
                <w:b/>
              </w:rPr>
            </w:pPr>
          </w:p>
        </w:tc>
        <w:tc>
          <w:tcPr>
            <w:tcW w:w="916" w:type="dxa"/>
          </w:tcPr>
          <w:p w14:paraId="3DA4437D" w14:textId="77777777" w:rsidR="005558BE" w:rsidRPr="005B75C0" w:rsidRDefault="005558BE" w:rsidP="006C57B1">
            <w:pPr>
              <w:spacing w:after="0" w:line="240" w:lineRule="auto"/>
              <w:jc w:val="center"/>
              <w:rPr>
                <w:rFonts w:cstheme="minorHAnsi"/>
                <w:b/>
              </w:rPr>
            </w:pPr>
          </w:p>
        </w:tc>
        <w:tc>
          <w:tcPr>
            <w:tcW w:w="1282" w:type="dxa"/>
          </w:tcPr>
          <w:p w14:paraId="61BDD7F1" w14:textId="77777777" w:rsidR="005558BE" w:rsidRPr="005B75C0" w:rsidRDefault="005558BE" w:rsidP="006C57B1">
            <w:pPr>
              <w:spacing w:after="0" w:line="240" w:lineRule="auto"/>
              <w:jc w:val="center"/>
              <w:rPr>
                <w:rFonts w:cstheme="minorHAnsi"/>
                <w:b/>
              </w:rPr>
            </w:pPr>
          </w:p>
        </w:tc>
      </w:tr>
      <w:tr w:rsidR="005558BE" w:rsidRPr="005B75C0" w14:paraId="53F4E376" w14:textId="77777777" w:rsidTr="006C57B1">
        <w:trPr>
          <w:jc w:val="center"/>
        </w:trPr>
        <w:tc>
          <w:tcPr>
            <w:tcW w:w="2263" w:type="dxa"/>
            <w:shd w:val="clear" w:color="auto" w:fill="auto"/>
          </w:tcPr>
          <w:p w14:paraId="129432C2" w14:textId="77777777" w:rsidR="005558BE" w:rsidRPr="005B75C0" w:rsidRDefault="005558BE" w:rsidP="006C57B1">
            <w:pPr>
              <w:spacing w:after="0" w:line="240" w:lineRule="auto"/>
              <w:jc w:val="both"/>
              <w:rPr>
                <w:rFonts w:cstheme="minorHAnsi"/>
                <w:bCs/>
              </w:rPr>
            </w:pPr>
          </w:p>
        </w:tc>
        <w:tc>
          <w:tcPr>
            <w:tcW w:w="1059" w:type="dxa"/>
            <w:shd w:val="clear" w:color="auto" w:fill="auto"/>
          </w:tcPr>
          <w:p w14:paraId="5A6BF1E6" w14:textId="77777777" w:rsidR="005558BE" w:rsidRPr="005B75C0" w:rsidRDefault="005558BE" w:rsidP="006C57B1">
            <w:pPr>
              <w:spacing w:after="0" w:line="240" w:lineRule="auto"/>
              <w:jc w:val="center"/>
              <w:rPr>
                <w:rFonts w:cstheme="minorHAnsi"/>
                <w:bCs/>
              </w:rPr>
            </w:pPr>
          </w:p>
        </w:tc>
        <w:tc>
          <w:tcPr>
            <w:tcW w:w="1512" w:type="dxa"/>
            <w:shd w:val="clear" w:color="auto" w:fill="auto"/>
          </w:tcPr>
          <w:p w14:paraId="7A2BF1F2" w14:textId="77777777" w:rsidR="005558BE" w:rsidRPr="005B75C0" w:rsidRDefault="005558BE" w:rsidP="006C57B1">
            <w:pPr>
              <w:spacing w:after="0" w:line="240" w:lineRule="auto"/>
              <w:jc w:val="center"/>
              <w:rPr>
                <w:rFonts w:cstheme="minorHAnsi"/>
                <w:bCs/>
              </w:rPr>
            </w:pPr>
          </w:p>
        </w:tc>
        <w:tc>
          <w:tcPr>
            <w:tcW w:w="918" w:type="dxa"/>
          </w:tcPr>
          <w:p w14:paraId="02EDD89D" w14:textId="77777777" w:rsidR="005558BE" w:rsidRPr="005B75C0" w:rsidRDefault="005558BE" w:rsidP="006C57B1">
            <w:pPr>
              <w:spacing w:after="0" w:line="240" w:lineRule="auto"/>
              <w:jc w:val="center"/>
              <w:rPr>
                <w:rFonts w:cstheme="minorHAnsi"/>
                <w:bCs/>
              </w:rPr>
            </w:pPr>
          </w:p>
        </w:tc>
        <w:tc>
          <w:tcPr>
            <w:tcW w:w="779" w:type="dxa"/>
          </w:tcPr>
          <w:p w14:paraId="799BB0B6" w14:textId="77777777" w:rsidR="005558BE" w:rsidRPr="005B75C0" w:rsidRDefault="005558BE" w:rsidP="006C57B1">
            <w:pPr>
              <w:spacing w:after="0" w:line="240" w:lineRule="auto"/>
              <w:jc w:val="center"/>
              <w:rPr>
                <w:rFonts w:cstheme="minorHAnsi"/>
              </w:rPr>
            </w:pPr>
          </w:p>
        </w:tc>
        <w:tc>
          <w:tcPr>
            <w:tcW w:w="916" w:type="dxa"/>
          </w:tcPr>
          <w:p w14:paraId="64D7205E" w14:textId="77777777" w:rsidR="005558BE" w:rsidRPr="005B75C0" w:rsidRDefault="005558BE" w:rsidP="006C57B1">
            <w:pPr>
              <w:spacing w:after="0" w:line="240" w:lineRule="auto"/>
              <w:jc w:val="center"/>
              <w:rPr>
                <w:rFonts w:cstheme="minorHAnsi"/>
                <w:bCs/>
              </w:rPr>
            </w:pPr>
          </w:p>
        </w:tc>
        <w:tc>
          <w:tcPr>
            <w:tcW w:w="1282" w:type="dxa"/>
          </w:tcPr>
          <w:p w14:paraId="2C01966F" w14:textId="77777777" w:rsidR="005558BE" w:rsidRPr="005B75C0" w:rsidRDefault="005558BE" w:rsidP="006C57B1">
            <w:pPr>
              <w:spacing w:after="0" w:line="240" w:lineRule="auto"/>
              <w:jc w:val="center"/>
              <w:rPr>
                <w:rFonts w:cstheme="minorHAnsi"/>
                <w:bCs/>
              </w:rPr>
            </w:pPr>
          </w:p>
        </w:tc>
      </w:tr>
      <w:tr w:rsidR="005558BE" w:rsidRPr="005B75C0" w14:paraId="37A211E9" w14:textId="77777777" w:rsidTr="006C57B1">
        <w:trPr>
          <w:jc w:val="center"/>
        </w:trPr>
        <w:tc>
          <w:tcPr>
            <w:tcW w:w="2263" w:type="dxa"/>
            <w:shd w:val="clear" w:color="auto" w:fill="auto"/>
          </w:tcPr>
          <w:p w14:paraId="74C6F61D" w14:textId="77777777" w:rsidR="005558BE" w:rsidRPr="005B75C0" w:rsidRDefault="005558BE" w:rsidP="006C57B1">
            <w:pPr>
              <w:spacing w:after="0" w:line="240" w:lineRule="auto"/>
              <w:jc w:val="both"/>
              <w:rPr>
                <w:rFonts w:cstheme="minorHAnsi"/>
                <w:bCs/>
              </w:rPr>
            </w:pPr>
          </w:p>
        </w:tc>
        <w:tc>
          <w:tcPr>
            <w:tcW w:w="1059" w:type="dxa"/>
            <w:shd w:val="clear" w:color="auto" w:fill="auto"/>
          </w:tcPr>
          <w:p w14:paraId="0FDCA4FC" w14:textId="77777777" w:rsidR="005558BE" w:rsidRPr="005B75C0" w:rsidRDefault="005558BE" w:rsidP="006C57B1">
            <w:pPr>
              <w:spacing w:after="0" w:line="240" w:lineRule="auto"/>
              <w:jc w:val="center"/>
              <w:rPr>
                <w:rFonts w:cstheme="minorHAnsi"/>
                <w:bCs/>
              </w:rPr>
            </w:pPr>
          </w:p>
        </w:tc>
        <w:tc>
          <w:tcPr>
            <w:tcW w:w="1512" w:type="dxa"/>
            <w:shd w:val="clear" w:color="auto" w:fill="auto"/>
          </w:tcPr>
          <w:p w14:paraId="1EB20122" w14:textId="77777777" w:rsidR="005558BE" w:rsidRPr="005B75C0" w:rsidRDefault="005558BE" w:rsidP="006C57B1">
            <w:pPr>
              <w:spacing w:after="0" w:line="240" w:lineRule="auto"/>
              <w:jc w:val="center"/>
              <w:rPr>
                <w:rFonts w:cstheme="minorHAnsi"/>
                <w:bCs/>
              </w:rPr>
            </w:pPr>
          </w:p>
        </w:tc>
        <w:tc>
          <w:tcPr>
            <w:tcW w:w="918" w:type="dxa"/>
          </w:tcPr>
          <w:p w14:paraId="2DE247ED" w14:textId="77777777" w:rsidR="005558BE" w:rsidRPr="005B75C0" w:rsidRDefault="005558BE" w:rsidP="006C57B1">
            <w:pPr>
              <w:spacing w:after="0" w:line="240" w:lineRule="auto"/>
              <w:jc w:val="center"/>
              <w:rPr>
                <w:rFonts w:cstheme="minorHAnsi"/>
                <w:bCs/>
              </w:rPr>
            </w:pPr>
          </w:p>
        </w:tc>
        <w:tc>
          <w:tcPr>
            <w:tcW w:w="779" w:type="dxa"/>
          </w:tcPr>
          <w:p w14:paraId="5CEE0904" w14:textId="77777777" w:rsidR="005558BE" w:rsidRPr="005B75C0" w:rsidRDefault="005558BE" w:rsidP="006C57B1">
            <w:pPr>
              <w:spacing w:after="0" w:line="240" w:lineRule="auto"/>
              <w:jc w:val="center"/>
              <w:rPr>
                <w:rFonts w:cstheme="minorHAnsi"/>
                <w:bCs/>
              </w:rPr>
            </w:pPr>
          </w:p>
        </w:tc>
        <w:tc>
          <w:tcPr>
            <w:tcW w:w="916" w:type="dxa"/>
          </w:tcPr>
          <w:p w14:paraId="32DCC7F4" w14:textId="77777777" w:rsidR="005558BE" w:rsidRPr="005B75C0" w:rsidRDefault="005558BE" w:rsidP="006C57B1">
            <w:pPr>
              <w:spacing w:after="0" w:line="240" w:lineRule="auto"/>
              <w:jc w:val="center"/>
              <w:rPr>
                <w:rFonts w:cstheme="minorHAnsi"/>
                <w:bCs/>
              </w:rPr>
            </w:pPr>
          </w:p>
        </w:tc>
        <w:tc>
          <w:tcPr>
            <w:tcW w:w="1282" w:type="dxa"/>
          </w:tcPr>
          <w:p w14:paraId="5AEFABE3" w14:textId="77777777" w:rsidR="005558BE" w:rsidRPr="005B75C0" w:rsidRDefault="005558BE" w:rsidP="006C57B1">
            <w:pPr>
              <w:spacing w:after="0" w:line="240" w:lineRule="auto"/>
              <w:jc w:val="center"/>
              <w:rPr>
                <w:rFonts w:cstheme="minorHAnsi"/>
                <w:bCs/>
              </w:rPr>
            </w:pPr>
          </w:p>
        </w:tc>
      </w:tr>
      <w:tr w:rsidR="005558BE" w:rsidRPr="005B75C0" w14:paraId="3B6CC72E" w14:textId="77777777" w:rsidTr="006C57B1">
        <w:trPr>
          <w:jc w:val="center"/>
        </w:trPr>
        <w:tc>
          <w:tcPr>
            <w:tcW w:w="2263" w:type="dxa"/>
            <w:shd w:val="clear" w:color="auto" w:fill="auto"/>
          </w:tcPr>
          <w:p w14:paraId="5F95E771" w14:textId="77777777" w:rsidR="005558BE" w:rsidRPr="005B75C0" w:rsidRDefault="005558BE" w:rsidP="006C57B1">
            <w:pPr>
              <w:spacing w:after="0" w:line="240" w:lineRule="auto"/>
              <w:jc w:val="both"/>
              <w:rPr>
                <w:rFonts w:cstheme="minorHAnsi"/>
                <w:b/>
              </w:rPr>
            </w:pPr>
            <w:r w:rsidRPr="005B75C0">
              <w:rPr>
                <w:rFonts w:cstheme="minorHAnsi"/>
                <w:b/>
              </w:rPr>
              <w:t xml:space="preserve">Total </w:t>
            </w:r>
          </w:p>
        </w:tc>
        <w:tc>
          <w:tcPr>
            <w:tcW w:w="1059" w:type="dxa"/>
            <w:shd w:val="clear" w:color="auto" w:fill="auto"/>
          </w:tcPr>
          <w:p w14:paraId="14DCC50D" w14:textId="77777777" w:rsidR="005558BE" w:rsidRPr="005B75C0" w:rsidRDefault="005558BE" w:rsidP="006C57B1">
            <w:pPr>
              <w:spacing w:after="0" w:line="240" w:lineRule="auto"/>
              <w:jc w:val="center"/>
              <w:rPr>
                <w:rFonts w:cstheme="minorHAnsi"/>
                <w:b/>
              </w:rPr>
            </w:pPr>
            <w:r w:rsidRPr="005B75C0">
              <w:rPr>
                <w:rFonts w:cstheme="minorHAnsi"/>
                <w:b/>
              </w:rPr>
              <w:t>X</w:t>
            </w:r>
          </w:p>
        </w:tc>
        <w:tc>
          <w:tcPr>
            <w:tcW w:w="1512" w:type="dxa"/>
            <w:shd w:val="clear" w:color="auto" w:fill="auto"/>
          </w:tcPr>
          <w:p w14:paraId="748045E2" w14:textId="77777777" w:rsidR="005558BE" w:rsidRPr="005B75C0" w:rsidRDefault="005558BE" w:rsidP="006C57B1">
            <w:pPr>
              <w:spacing w:after="0" w:line="240" w:lineRule="auto"/>
              <w:jc w:val="center"/>
              <w:rPr>
                <w:rFonts w:cstheme="minorHAnsi"/>
                <w:b/>
              </w:rPr>
            </w:pPr>
            <w:r w:rsidRPr="005B75C0">
              <w:rPr>
                <w:rFonts w:cstheme="minorHAnsi"/>
                <w:b/>
              </w:rPr>
              <w:t>X</w:t>
            </w:r>
          </w:p>
        </w:tc>
        <w:tc>
          <w:tcPr>
            <w:tcW w:w="918" w:type="dxa"/>
          </w:tcPr>
          <w:p w14:paraId="7805D7D9" w14:textId="77777777" w:rsidR="005558BE" w:rsidRPr="005B75C0" w:rsidRDefault="005558BE" w:rsidP="006C57B1">
            <w:pPr>
              <w:spacing w:after="0" w:line="240" w:lineRule="auto"/>
              <w:jc w:val="center"/>
              <w:rPr>
                <w:rFonts w:cstheme="minorHAnsi"/>
                <w:b/>
              </w:rPr>
            </w:pPr>
          </w:p>
        </w:tc>
        <w:tc>
          <w:tcPr>
            <w:tcW w:w="779" w:type="dxa"/>
          </w:tcPr>
          <w:p w14:paraId="13369DA4" w14:textId="77777777" w:rsidR="005558BE" w:rsidRPr="005B75C0" w:rsidRDefault="005558BE" w:rsidP="006C57B1">
            <w:pPr>
              <w:spacing w:after="0" w:line="240" w:lineRule="auto"/>
              <w:jc w:val="center"/>
              <w:rPr>
                <w:rFonts w:cstheme="minorHAnsi"/>
                <w:b/>
              </w:rPr>
            </w:pPr>
            <w:r w:rsidRPr="005B75C0">
              <w:rPr>
                <w:rFonts w:cstheme="minorHAnsi"/>
                <w:b/>
              </w:rPr>
              <w:t>X</w:t>
            </w:r>
          </w:p>
        </w:tc>
        <w:tc>
          <w:tcPr>
            <w:tcW w:w="916" w:type="dxa"/>
          </w:tcPr>
          <w:p w14:paraId="314A4F28" w14:textId="77777777" w:rsidR="005558BE" w:rsidRPr="005B75C0" w:rsidRDefault="005558BE" w:rsidP="006C57B1">
            <w:pPr>
              <w:spacing w:after="0" w:line="240" w:lineRule="auto"/>
              <w:jc w:val="center"/>
              <w:rPr>
                <w:rFonts w:cstheme="minorHAnsi"/>
                <w:b/>
              </w:rPr>
            </w:pPr>
          </w:p>
        </w:tc>
        <w:tc>
          <w:tcPr>
            <w:tcW w:w="1282" w:type="dxa"/>
          </w:tcPr>
          <w:p w14:paraId="0ACB7C50" w14:textId="77777777" w:rsidR="005558BE" w:rsidRPr="005B75C0" w:rsidRDefault="005558BE" w:rsidP="006C57B1">
            <w:pPr>
              <w:spacing w:after="0" w:line="240" w:lineRule="auto"/>
              <w:jc w:val="center"/>
              <w:rPr>
                <w:rFonts w:cstheme="minorHAnsi"/>
                <w:b/>
              </w:rPr>
            </w:pPr>
          </w:p>
        </w:tc>
      </w:tr>
    </w:tbl>
    <w:p w14:paraId="5721F970" w14:textId="77777777" w:rsidR="005558BE" w:rsidRPr="005B75C0" w:rsidRDefault="005558BE" w:rsidP="005558BE">
      <w:pPr>
        <w:spacing w:after="0" w:line="240" w:lineRule="auto"/>
        <w:jc w:val="both"/>
        <w:rPr>
          <w:rFonts w:cstheme="minorHAnsi"/>
        </w:rPr>
      </w:pPr>
    </w:p>
    <w:p w14:paraId="4D6B33B3" w14:textId="77777777" w:rsidR="005558BE" w:rsidRPr="005B75C0" w:rsidRDefault="005558BE" w:rsidP="005558BE">
      <w:pPr>
        <w:spacing w:after="0" w:line="240" w:lineRule="auto"/>
        <w:jc w:val="both"/>
        <w:rPr>
          <w:rFonts w:cstheme="minorHAnsi"/>
          <w:b/>
        </w:rPr>
      </w:pPr>
      <w:r w:rsidRPr="005B75C0">
        <w:rPr>
          <w:rFonts w:cstheme="minorHAnsi"/>
          <w:b/>
        </w:rPr>
        <w:t>Prezenta oferta este valabila 30 de zile de la termenul limita de deschidere a ofertelor</w:t>
      </w:r>
    </w:p>
    <w:p w14:paraId="24AB3717" w14:textId="77777777" w:rsidR="005558BE" w:rsidRPr="005B75C0" w:rsidRDefault="005558BE" w:rsidP="005558BE">
      <w:pPr>
        <w:spacing w:after="0" w:line="240" w:lineRule="auto"/>
        <w:jc w:val="both"/>
        <w:rPr>
          <w:rFonts w:cstheme="minorHAnsi"/>
        </w:rPr>
      </w:pPr>
    </w:p>
    <w:p w14:paraId="576D37C2" w14:textId="77777777" w:rsidR="005558BE" w:rsidRPr="005B75C0" w:rsidRDefault="005558BE" w:rsidP="005558BE">
      <w:pPr>
        <w:tabs>
          <w:tab w:val="left" w:pos="0"/>
        </w:tabs>
        <w:spacing w:after="0" w:line="240" w:lineRule="auto"/>
        <w:jc w:val="both"/>
        <w:rPr>
          <w:rFonts w:cstheme="minorHAnsi"/>
          <w:spacing w:val="-3"/>
          <w:lang w:eastAsia="ar-SA"/>
        </w:rPr>
      </w:pPr>
      <w:r w:rsidRPr="005B75C0">
        <w:rPr>
          <w:rFonts w:cstheme="minorHAnsi"/>
          <w:spacing w:val="-3"/>
          <w:lang w:eastAsia="ar-SA"/>
        </w:rPr>
        <w:t>Cu stima,</w:t>
      </w:r>
    </w:p>
    <w:tbl>
      <w:tblPr>
        <w:tblW w:w="0" w:type="auto"/>
        <w:tblLook w:val="04A0" w:firstRow="1" w:lastRow="0" w:firstColumn="1" w:lastColumn="0" w:noHBand="0" w:noVBand="1"/>
      </w:tblPr>
      <w:tblGrid>
        <w:gridCol w:w="7207"/>
        <w:gridCol w:w="2035"/>
      </w:tblGrid>
      <w:tr w:rsidR="005558BE" w:rsidRPr="005B75C0" w14:paraId="49BC25CE" w14:textId="77777777" w:rsidTr="006C57B1">
        <w:tc>
          <w:tcPr>
            <w:tcW w:w="7763" w:type="dxa"/>
          </w:tcPr>
          <w:p w14:paraId="1400F57B"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03D627A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99EFC4F" w14:textId="77777777" w:rsidTr="006C57B1">
        <w:tc>
          <w:tcPr>
            <w:tcW w:w="7763" w:type="dxa"/>
          </w:tcPr>
          <w:p w14:paraId="52033E81"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6181BF91"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7C873E3A" w14:textId="77777777" w:rsidTr="006C57B1">
        <w:tc>
          <w:tcPr>
            <w:tcW w:w="7763" w:type="dxa"/>
          </w:tcPr>
          <w:p w14:paraId="73424C58"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5177D08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1584CE4D" w14:textId="77777777" w:rsidTr="006C57B1">
        <w:tc>
          <w:tcPr>
            <w:tcW w:w="7763" w:type="dxa"/>
          </w:tcPr>
          <w:p w14:paraId="6B6B34F3"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0ADB2E1D"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22B3BEEA" w14:textId="77777777" w:rsidTr="006C57B1">
        <w:tc>
          <w:tcPr>
            <w:tcW w:w="7763" w:type="dxa"/>
          </w:tcPr>
          <w:p w14:paraId="22EB298E"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32A5EE4D"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C4683DF" w14:textId="77777777" w:rsidTr="006C57B1">
        <w:tc>
          <w:tcPr>
            <w:tcW w:w="7763" w:type="dxa"/>
          </w:tcPr>
          <w:p w14:paraId="64AFE0A9"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4A4AA270"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7F52D61B" w14:textId="77777777" w:rsidTr="006C57B1">
        <w:tc>
          <w:tcPr>
            <w:tcW w:w="7763" w:type="dxa"/>
          </w:tcPr>
          <w:p w14:paraId="283DCC0B"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65C98727"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7FA5070" w14:textId="77777777" w:rsidTr="006C57B1">
        <w:tc>
          <w:tcPr>
            <w:tcW w:w="7763" w:type="dxa"/>
          </w:tcPr>
          <w:p w14:paraId="27ECBC13"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3FF7FEE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54B688E" w14:textId="77777777" w:rsidTr="006C57B1">
        <w:tc>
          <w:tcPr>
            <w:tcW w:w="7763" w:type="dxa"/>
          </w:tcPr>
          <w:p w14:paraId="48ECA9D6"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3A3C45B8"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FD82067" w14:textId="77777777" w:rsidTr="006C57B1">
        <w:tc>
          <w:tcPr>
            <w:tcW w:w="7763" w:type="dxa"/>
          </w:tcPr>
          <w:p w14:paraId="28F6D8B8"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p w14:paraId="20E4C91D" w14:textId="77777777" w:rsidR="005558BE" w:rsidRPr="005B75C0" w:rsidRDefault="005558BE" w:rsidP="006C57B1">
            <w:pPr>
              <w:spacing w:after="0" w:line="240" w:lineRule="auto"/>
              <w:rPr>
                <w:rFonts w:cstheme="minorHAnsi"/>
                <w:i/>
                <w:color w:val="000000"/>
              </w:rPr>
            </w:pPr>
            <w:r w:rsidRPr="005B75C0">
              <w:rPr>
                <w:rFonts w:cstheme="minorHAnsi"/>
                <w:i/>
                <w:color w:val="000000"/>
              </w:rPr>
              <w:t>Email</w:t>
            </w:r>
          </w:p>
        </w:tc>
        <w:tc>
          <w:tcPr>
            <w:tcW w:w="2090" w:type="dxa"/>
          </w:tcPr>
          <w:p w14:paraId="04040ED8" w14:textId="77777777" w:rsidR="005558BE" w:rsidRPr="005B75C0" w:rsidRDefault="005558BE" w:rsidP="006C57B1">
            <w:pPr>
              <w:spacing w:after="0" w:line="240" w:lineRule="auto"/>
              <w:jc w:val="center"/>
              <w:rPr>
                <w:rFonts w:cstheme="minorHAnsi"/>
                <w:i/>
                <w:color w:val="000000"/>
              </w:rPr>
            </w:pPr>
            <w:r w:rsidRPr="005B75C0">
              <w:rPr>
                <w:rFonts w:cstheme="minorHAnsi"/>
                <w:i/>
                <w:color w:val="000000"/>
              </w:rPr>
              <w:t>.......................</w:t>
            </w:r>
          </w:p>
          <w:p w14:paraId="2ABA1584" w14:textId="77777777" w:rsidR="005558BE" w:rsidRPr="005B75C0" w:rsidRDefault="005558BE" w:rsidP="006C57B1">
            <w:pPr>
              <w:spacing w:after="0" w:line="240" w:lineRule="auto"/>
              <w:rPr>
                <w:rFonts w:cstheme="minorHAnsi"/>
                <w:i/>
                <w:noProof/>
                <w:color w:val="000000"/>
                <w:spacing w:val="-1"/>
              </w:rPr>
            </w:pPr>
          </w:p>
        </w:tc>
      </w:tr>
    </w:tbl>
    <w:p w14:paraId="615FD2C7" w14:textId="77777777" w:rsidR="005558BE" w:rsidRPr="005B75C0" w:rsidRDefault="005558BE" w:rsidP="005558BE">
      <w:pPr>
        <w:spacing w:after="0" w:line="240" w:lineRule="auto"/>
        <w:ind w:left="142" w:right="143"/>
        <w:jc w:val="both"/>
        <w:rPr>
          <w:rFonts w:eastAsiaTheme="minorEastAsia" w:cstheme="minorHAnsi"/>
          <w:lang w:val="en-US" w:eastAsia="ja-JP"/>
        </w:rPr>
      </w:pPr>
    </w:p>
    <w:p w14:paraId="34260172" w14:textId="77777777" w:rsidR="005558BE" w:rsidRPr="005B75C0" w:rsidRDefault="005558BE" w:rsidP="005558BE">
      <w:pPr>
        <w:spacing w:after="0" w:line="240" w:lineRule="auto"/>
        <w:ind w:left="142" w:right="143"/>
        <w:jc w:val="both"/>
        <w:rPr>
          <w:rFonts w:eastAsiaTheme="minorEastAsia" w:cstheme="minorHAnsi"/>
          <w:lang w:val="en-US" w:eastAsia="ja-JP"/>
        </w:rPr>
      </w:pPr>
    </w:p>
    <w:p w14:paraId="3112547F" w14:textId="77777777" w:rsidR="005558BE" w:rsidRPr="005B75C0" w:rsidRDefault="005558BE" w:rsidP="005558BE">
      <w:pPr>
        <w:spacing w:after="0" w:line="240" w:lineRule="auto"/>
        <w:jc w:val="both"/>
        <w:rPr>
          <w:rFonts w:cstheme="minorHAnsi"/>
        </w:rPr>
      </w:pPr>
    </w:p>
    <w:p w14:paraId="27405D10" w14:textId="77777777" w:rsidR="005558BE" w:rsidRPr="005B75C0" w:rsidRDefault="005558BE" w:rsidP="005558BE">
      <w:pPr>
        <w:spacing w:after="0" w:line="240" w:lineRule="auto"/>
        <w:jc w:val="both"/>
        <w:rPr>
          <w:rFonts w:cstheme="minorHAnsi"/>
        </w:rPr>
      </w:pPr>
    </w:p>
    <w:p w14:paraId="6B3EE8E1" w14:textId="77777777" w:rsidR="005558BE" w:rsidRPr="005B75C0" w:rsidRDefault="005558BE" w:rsidP="005558BE">
      <w:pPr>
        <w:spacing w:after="0" w:line="240" w:lineRule="auto"/>
        <w:jc w:val="both"/>
        <w:rPr>
          <w:rFonts w:cstheme="minorHAnsi"/>
        </w:rPr>
      </w:pPr>
    </w:p>
    <w:p w14:paraId="6778F72C" w14:textId="77777777" w:rsidR="005558BE" w:rsidRPr="005B75C0" w:rsidRDefault="005558BE" w:rsidP="005558BE">
      <w:pPr>
        <w:spacing w:after="0" w:line="240" w:lineRule="auto"/>
        <w:jc w:val="both"/>
        <w:rPr>
          <w:rFonts w:cstheme="minorHAnsi"/>
        </w:rPr>
      </w:pPr>
    </w:p>
    <w:p w14:paraId="26AF4181" w14:textId="77777777" w:rsidR="005558BE" w:rsidRPr="005B75C0" w:rsidRDefault="005558BE" w:rsidP="005558BE">
      <w:pPr>
        <w:spacing w:after="0" w:line="240" w:lineRule="auto"/>
        <w:jc w:val="both"/>
        <w:rPr>
          <w:rFonts w:cstheme="minorHAnsi"/>
        </w:rPr>
      </w:pPr>
    </w:p>
    <w:p w14:paraId="2C70C8A2" w14:textId="77777777" w:rsidR="005558BE" w:rsidRPr="005B75C0" w:rsidRDefault="005558BE" w:rsidP="005558BE">
      <w:pPr>
        <w:spacing w:after="0" w:line="240" w:lineRule="auto"/>
        <w:jc w:val="both"/>
        <w:rPr>
          <w:rFonts w:cstheme="minorHAnsi"/>
        </w:rPr>
      </w:pPr>
    </w:p>
    <w:p w14:paraId="7DCDAF5D" w14:textId="77777777" w:rsidR="005558BE" w:rsidRPr="005B75C0" w:rsidRDefault="005558BE" w:rsidP="005558BE">
      <w:pPr>
        <w:spacing w:after="0" w:line="240" w:lineRule="auto"/>
        <w:jc w:val="both"/>
        <w:rPr>
          <w:rFonts w:cstheme="minorHAnsi"/>
        </w:rPr>
      </w:pPr>
    </w:p>
    <w:p w14:paraId="56CD6BAF" w14:textId="77777777" w:rsidR="005558BE" w:rsidRPr="005B75C0" w:rsidRDefault="005558BE" w:rsidP="005558BE">
      <w:pPr>
        <w:spacing w:after="0" w:line="240" w:lineRule="auto"/>
        <w:jc w:val="both"/>
        <w:rPr>
          <w:rFonts w:cstheme="minorHAnsi"/>
        </w:rPr>
      </w:pPr>
    </w:p>
    <w:p w14:paraId="21A8FDCE" w14:textId="77777777" w:rsidR="005558BE" w:rsidRPr="005B75C0" w:rsidRDefault="005558BE" w:rsidP="005558BE">
      <w:pPr>
        <w:spacing w:after="0" w:line="240" w:lineRule="auto"/>
        <w:jc w:val="both"/>
        <w:rPr>
          <w:rFonts w:cstheme="minorHAnsi"/>
        </w:rPr>
      </w:pPr>
    </w:p>
    <w:p w14:paraId="6B1D8A85" w14:textId="77777777" w:rsidR="005558BE" w:rsidRPr="005B75C0" w:rsidRDefault="005558BE" w:rsidP="005558BE">
      <w:pPr>
        <w:spacing w:after="0" w:line="240" w:lineRule="auto"/>
        <w:jc w:val="both"/>
        <w:rPr>
          <w:rFonts w:cstheme="minorHAnsi"/>
        </w:rPr>
      </w:pPr>
    </w:p>
    <w:p w14:paraId="6758037B" w14:textId="77777777" w:rsidR="005558BE" w:rsidRPr="005B75C0" w:rsidRDefault="005558BE" w:rsidP="005558BE">
      <w:pPr>
        <w:spacing w:after="0" w:line="240" w:lineRule="auto"/>
        <w:jc w:val="both"/>
        <w:rPr>
          <w:rFonts w:cstheme="minorHAnsi"/>
        </w:rPr>
      </w:pPr>
    </w:p>
    <w:p w14:paraId="368A6691" w14:textId="77777777" w:rsidR="005558BE" w:rsidRPr="005B75C0" w:rsidRDefault="005558BE" w:rsidP="005558BE">
      <w:pPr>
        <w:spacing w:after="0" w:line="240" w:lineRule="auto"/>
        <w:jc w:val="both"/>
        <w:rPr>
          <w:rFonts w:cstheme="minorHAnsi"/>
        </w:rPr>
      </w:pPr>
    </w:p>
    <w:p w14:paraId="768D9D31" w14:textId="77777777" w:rsidR="005558BE" w:rsidRPr="005B75C0" w:rsidRDefault="005558BE" w:rsidP="005558BE">
      <w:pPr>
        <w:spacing w:after="0" w:line="240" w:lineRule="auto"/>
        <w:jc w:val="both"/>
        <w:rPr>
          <w:rFonts w:cstheme="minorHAnsi"/>
        </w:rPr>
      </w:pPr>
    </w:p>
    <w:p w14:paraId="31D45CCF" w14:textId="77777777" w:rsidR="005558BE" w:rsidRPr="005B75C0" w:rsidRDefault="005558BE" w:rsidP="005558BE">
      <w:pPr>
        <w:spacing w:after="0" w:line="240" w:lineRule="auto"/>
        <w:jc w:val="both"/>
        <w:rPr>
          <w:rFonts w:cstheme="minorHAnsi"/>
        </w:rPr>
      </w:pPr>
    </w:p>
    <w:p w14:paraId="3AF93C5A" w14:textId="77777777" w:rsidR="005558BE" w:rsidRPr="005B75C0" w:rsidRDefault="005558BE" w:rsidP="005558BE">
      <w:pPr>
        <w:spacing w:after="0" w:line="240" w:lineRule="auto"/>
        <w:jc w:val="both"/>
        <w:rPr>
          <w:rFonts w:cstheme="minorHAnsi"/>
        </w:rPr>
      </w:pPr>
    </w:p>
    <w:p w14:paraId="068D29A8" w14:textId="77777777" w:rsidR="005558BE" w:rsidRDefault="005558BE" w:rsidP="005558BE">
      <w:pPr>
        <w:spacing w:after="0" w:line="240" w:lineRule="auto"/>
        <w:jc w:val="both"/>
        <w:rPr>
          <w:rFonts w:cstheme="minorHAnsi"/>
        </w:rPr>
      </w:pPr>
    </w:p>
    <w:p w14:paraId="7BA96019" w14:textId="77777777" w:rsidR="005558BE" w:rsidRDefault="005558BE" w:rsidP="005558BE">
      <w:pPr>
        <w:spacing w:after="0" w:line="240" w:lineRule="auto"/>
        <w:jc w:val="both"/>
        <w:rPr>
          <w:rFonts w:cstheme="minorHAnsi"/>
        </w:rPr>
      </w:pPr>
    </w:p>
    <w:p w14:paraId="2FB42D3B" w14:textId="77777777" w:rsidR="005558BE" w:rsidRDefault="005558BE" w:rsidP="005558BE">
      <w:pPr>
        <w:spacing w:after="0" w:line="240" w:lineRule="auto"/>
        <w:jc w:val="both"/>
        <w:rPr>
          <w:rFonts w:cstheme="minorHAnsi"/>
        </w:rPr>
      </w:pPr>
    </w:p>
    <w:p w14:paraId="2362C509" w14:textId="77777777" w:rsidR="005558BE" w:rsidRPr="005B75C0" w:rsidRDefault="005558BE" w:rsidP="005558BE">
      <w:pPr>
        <w:spacing w:after="0" w:line="240" w:lineRule="auto"/>
        <w:jc w:val="both"/>
        <w:rPr>
          <w:rFonts w:cstheme="minorHAnsi"/>
        </w:rPr>
      </w:pPr>
    </w:p>
    <w:p w14:paraId="7083C727" w14:textId="77777777" w:rsidR="005558BE" w:rsidRPr="005B75C0" w:rsidRDefault="005558BE" w:rsidP="005558BE">
      <w:pPr>
        <w:spacing w:after="0" w:line="240" w:lineRule="auto"/>
        <w:jc w:val="both"/>
        <w:rPr>
          <w:rFonts w:cstheme="minorHAnsi"/>
        </w:rPr>
      </w:pPr>
    </w:p>
    <w:p w14:paraId="0A7C1B0F" w14:textId="77777777" w:rsidR="005558BE" w:rsidRPr="005B75C0" w:rsidRDefault="005558BE" w:rsidP="005558BE">
      <w:pPr>
        <w:spacing w:after="0" w:line="240" w:lineRule="auto"/>
        <w:jc w:val="both"/>
        <w:rPr>
          <w:rFonts w:cstheme="minorHAnsi"/>
        </w:rPr>
      </w:pPr>
    </w:p>
    <w:p w14:paraId="5626B38A" w14:textId="77777777" w:rsidR="005558BE" w:rsidRPr="005B75C0" w:rsidRDefault="005558BE" w:rsidP="005558BE">
      <w:pPr>
        <w:spacing w:after="0" w:line="240" w:lineRule="auto"/>
        <w:jc w:val="both"/>
        <w:rPr>
          <w:rFonts w:cstheme="minorHAnsi"/>
        </w:rPr>
      </w:pPr>
    </w:p>
    <w:p w14:paraId="25C28B9A" w14:textId="77777777" w:rsidR="005558BE" w:rsidRPr="005B75C0" w:rsidRDefault="005558BE" w:rsidP="005558BE">
      <w:pPr>
        <w:spacing w:after="0" w:line="240" w:lineRule="auto"/>
        <w:jc w:val="both"/>
        <w:rPr>
          <w:rFonts w:cstheme="minorHAnsi"/>
        </w:rPr>
      </w:pPr>
    </w:p>
    <w:p w14:paraId="5FBD6ABC" w14:textId="77777777" w:rsidR="005558BE" w:rsidRDefault="005558BE" w:rsidP="005558BE">
      <w:pPr>
        <w:spacing w:after="0" w:line="240" w:lineRule="auto"/>
        <w:ind w:left="142" w:right="143"/>
        <w:jc w:val="center"/>
        <w:rPr>
          <w:rFonts w:eastAsiaTheme="minorEastAsia" w:cstheme="minorHAnsi"/>
          <w:b/>
          <w:lang w:val="en-US" w:eastAsia="ja-JP"/>
        </w:rPr>
      </w:pPr>
    </w:p>
    <w:p w14:paraId="00B49314" w14:textId="77777777" w:rsidR="005558BE" w:rsidRPr="005B75C0" w:rsidRDefault="005558BE" w:rsidP="005558BE">
      <w:pPr>
        <w:spacing w:after="0" w:line="240" w:lineRule="auto"/>
        <w:ind w:left="142" w:right="143"/>
        <w:jc w:val="center"/>
        <w:rPr>
          <w:rFonts w:eastAsiaTheme="minorEastAsia" w:cstheme="minorHAnsi"/>
          <w:b/>
          <w:lang w:val="en-US" w:eastAsia="ja-JP"/>
        </w:rPr>
      </w:pPr>
      <w:r w:rsidRPr="005B75C0">
        <w:rPr>
          <w:rFonts w:eastAsiaTheme="minorEastAsia" w:cstheme="minorHAnsi"/>
          <w:b/>
          <w:lang w:val="en-US" w:eastAsia="ja-JP"/>
        </w:rPr>
        <w:lastRenderedPageBreak/>
        <w:t>DECLARAŢIE PRIVIND ELIGIBILITATEA</w:t>
      </w:r>
    </w:p>
    <w:p w14:paraId="2A7B2582" w14:textId="77777777" w:rsidR="005558BE" w:rsidRPr="005B75C0" w:rsidRDefault="005558BE" w:rsidP="005558BE">
      <w:pPr>
        <w:spacing w:after="0" w:line="240" w:lineRule="auto"/>
        <w:ind w:left="142" w:right="143"/>
        <w:jc w:val="center"/>
        <w:rPr>
          <w:rFonts w:eastAsiaTheme="minorEastAsia" w:cstheme="minorHAnsi"/>
          <w:b/>
          <w:lang w:val="en-US" w:eastAsia="ja-JP"/>
        </w:rPr>
      </w:pPr>
      <w:r w:rsidRPr="005B75C0">
        <w:rPr>
          <w:rFonts w:eastAsiaTheme="minorEastAsia" w:cstheme="minorHAnsi"/>
          <w:b/>
          <w:lang w:val="en-US" w:eastAsia="ja-JP"/>
        </w:rPr>
        <w:t>(art. 164 din Legea 98/2016)</w:t>
      </w:r>
    </w:p>
    <w:p w14:paraId="515AAB64" w14:textId="77777777" w:rsidR="005558BE" w:rsidRPr="005B75C0" w:rsidRDefault="005558BE" w:rsidP="005558BE">
      <w:pPr>
        <w:spacing w:after="0" w:line="240" w:lineRule="auto"/>
        <w:ind w:left="142" w:right="143"/>
        <w:rPr>
          <w:rFonts w:eastAsiaTheme="minorEastAsia" w:cstheme="minorHAnsi"/>
          <w:lang w:val="en-US" w:eastAsia="ja-JP"/>
        </w:rPr>
      </w:pPr>
    </w:p>
    <w:p w14:paraId="1E6E0564" w14:textId="77777777" w:rsidR="005558BE" w:rsidRPr="005B75C0" w:rsidRDefault="005558BE" w:rsidP="005558BE">
      <w:pPr>
        <w:spacing w:after="0" w:line="240" w:lineRule="auto"/>
        <w:ind w:left="142" w:right="143"/>
        <w:rPr>
          <w:rFonts w:eastAsiaTheme="minorEastAsia" w:cstheme="minorHAnsi"/>
          <w:sz w:val="20"/>
          <w:szCs w:val="20"/>
          <w:lang w:val="en-US" w:eastAsia="ja-JP"/>
        </w:rPr>
      </w:pPr>
      <w:r w:rsidRPr="005B75C0">
        <w:rPr>
          <w:rFonts w:eastAsiaTheme="minorEastAsia" w:cstheme="minorHAnsi"/>
          <w:sz w:val="20"/>
          <w:szCs w:val="20"/>
          <w:lang w:val="en-US" w:eastAsia="ja-JP"/>
        </w:rPr>
        <w:t xml:space="preserve">Subsemnatul, reprezentant împuternicit al _____________________________________________________________, </w:t>
      </w:r>
    </w:p>
    <w:p w14:paraId="7DD19841" w14:textId="77777777" w:rsidR="005558BE" w:rsidRPr="005B75C0" w:rsidRDefault="005558BE" w:rsidP="005558BE">
      <w:pPr>
        <w:spacing w:after="0" w:line="240" w:lineRule="auto"/>
        <w:ind w:left="142" w:right="143"/>
        <w:jc w:val="both"/>
        <w:rPr>
          <w:rFonts w:eastAsiaTheme="minorEastAsia" w:cstheme="minorHAnsi"/>
          <w:i/>
          <w:sz w:val="20"/>
          <w:szCs w:val="20"/>
          <w:lang w:val="en-US" w:eastAsia="ja-JP"/>
        </w:rPr>
      </w:pPr>
      <w:r w:rsidRPr="005B75C0">
        <w:rPr>
          <w:rFonts w:eastAsiaTheme="minorEastAsia" w:cstheme="minorHAnsi"/>
          <w:i/>
          <w:sz w:val="20"/>
          <w:szCs w:val="20"/>
          <w:lang w:val="en-US" w:eastAsia="ja-JP"/>
        </w:rPr>
        <w:t>(denumirea/numele si sediul/adresa operatorului economic)</w:t>
      </w:r>
    </w:p>
    <w:p w14:paraId="6CCAE807" w14:textId="77777777" w:rsidR="005558BE" w:rsidRPr="005B75C0" w:rsidRDefault="005558BE" w:rsidP="005558BE">
      <w:pPr>
        <w:spacing w:after="0" w:line="240" w:lineRule="auto"/>
        <w:ind w:left="142" w:right="143"/>
        <w:jc w:val="both"/>
        <w:rPr>
          <w:rFonts w:eastAsiaTheme="minorEastAsia" w:cstheme="minorHAnsi"/>
          <w:sz w:val="20"/>
          <w:szCs w:val="20"/>
          <w:lang w:val="en-US" w:eastAsia="ja-JP"/>
        </w:rPr>
      </w:pPr>
      <w:r w:rsidRPr="005B75C0">
        <w:rPr>
          <w:rFonts w:eastAsiaTheme="minorEastAsia" w:cstheme="minorHAnsi"/>
          <w:sz w:val="20"/>
          <w:szCs w:val="20"/>
          <w:lang w:val="en-US" w:eastAsia="ja-JP"/>
        </w:rPr>
        <w:t xml:space="preserve">declar pe propria răspundere, sub sancțiunea excluderii din procedură şi a sancţiunilor aplicate faptei de fals în acte publice, că în ultimii 5 ani nu </w:t>
      </w:r>
      <w:r w:rsidRPr="005B75C0">
        <w:rPr>
          <w:rFonts w:cstheme="minorHAnsi"/>
          <w:sz w:val="20"/>
          <w:szCs w:val="20"/>
          <w:lang w:val="en-US" w:eastAsia="ja-JP"/>
        </w:rPr>
        <w:t>am fost condamnat prin hotărâre definitivă a unei instanţejudecătoreşti, pentru comiterea uneia dintre infracţiunile</w:t>
      </w:r>
      <w:r w:rsidRPr="005B75C0">
        <w:rPr>
          <w:rFonts w:eastAsiaTheme="minorEastAsia" w:cstheme="minorHAnsi"/>
          <w:sz w:val="20"/>
          <w:szCs w:val="20"/>
          <w:lang w:val="en-US" w:eastAsia="ja-JP"/>
        </w:rPr>
        <w:t>prevazute la art. 164 din Legea 98/2016 privind atribuirea contractelor de achiziţie publică, respectiv:</w:t>
      </w:r>
    </w:p>
    <w:p w14:paraId="3F343C78"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a)</w:t>
      </w:r>
      <w:r w:rsidRPr="005B75C0">
        <w:rPr>
          <w:rFonts w:cstheme="minorHAnsi"/>
          <w:sz w:val="20"/>
          <w:szCs w:val="20"/>
        </w:rPr>
        <w:t> constituirea unui grup infracţional organizat, prevăzută de </w:t>
      </w:r>
      <w:hyperlink r:id="rId7" w:history="1">
        <w:r w:rsidRPr="005B75C0">
          <w:rPr>
            <w:rFonts w:cstheme="minorHAnsi"/>
            <w:sz w:val="20"/>
            <w:szCs w:val="20"/>
          </w:rPr>
          <w:t>art. 367</w:t>
        </w:r>
      </w:hyperlink>
      <w:r w:rsidRPr="005B75C0">
        <w:rPr>
          <w:rFonts w:cstheme="minorHAnsi"/>
          <w:sz w:val="20"/>
          <w:szCs w:val="20"/>
        </w:rPr>
        <w:t> din Legea </w:t>
      </w:r>
      <w:hyperlink r:id="rId8" w:history="1">
        <w:r w:rsidRPr="005B75C0">
          <w:rPr>
            <w:rFonts w:cstheme="minorHAnsi"/>
            <w:sz w:val="20"/>
            <w:szCs w:val="20"/>
          </w:rPr>
          <w:t>nr. 286/2009</w:t>
        </w:r>
      </w:hyperlink>
      <w:r w:rsidRPr="005B75C0">
        <w:rPr>
          <w:rFonts w:cstheme="minorHAnsi"/>
          <w:sz w:val="20"/>
          <w:szCs w:val="20"/>
        </w:rPr>
        <w:t> privind </w:t>
      </w:r>
      <w:hyperlink r:id="rId9" w:history="1">
        <w:r w:rsidRPr="005B75C0">
          <w:rPr>
            <w:rFonts w:cstheme="minorHAnsi"/>
            <w:sz w:val="20"/>
            <w:szCs w:val="20"/>
          </w:rPr>
          <w:t>Codul penal</w:t>
        </w:r>
      </w:hyperlink>
      <w:r w:rsidRPr="005B75C0">
        <w:rPr>
          <w:rFonts w:cstheme="minorHAnsi"/>
          <w:sz w:val="20"/>
          <w:szCs w:val="20"/>
        </w:rPr>
        <w:t>, cu modificările şi completările ulterioare, sau de dispoziţiile corespunzătoare ale legislaţiei penale a statului în care respectivul operator economic a fost condamnat; </w:t>
      </w:r>
    </w:p>
    <w:p w14:paraId="52009F09"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b)</w:t>
      </w:r>
      <w:r w:rsidRPr="005B75C0">
        <w:rPr>
          <w:rFonts w:cstheme="minorHAnsi"/>
          <w:sz w:val="20"/>
          <w:szCs w:val="20"/>
        </w:rPr>
        <w:t> infracţiuni de corupţie, prevăzute de </w:t>
      </w:r>
      <w:hyperlink r:id="rId10" w:history="1">
        <w:r w:rsidRPr="005B75C0">
          <w:rPr>
            <w:rFonts w:cstheme="minorHAnsi"/>
            <w:sz w:val="20"/>
            <w:szCs w:val="20"/>
          </w:rPr>
          <w:t>art. 289</w:t>
        </w:r>
      </w:hyperlink>
      <w:r w:rsidRPr="005B75C0">
        <w:rPr>
          <w:rFonts w:cstheme="minorHAnsi"/>
          <w:sz w:val="20"/>
          <w:szCs w:val="20"/>
        </w:rPr>
        <w:t>-</w:t>
      </w:r>
      <w:hyperlink r:id="rId11" w:history="1">
        <w:r w:rsidRPr="005B75C0">
          <w:rPr>
            <w:rFonts w:cstheme="minorHAnsi"/>
            <w:sz w:val="20"/>
            <w:szCs w:val="20"/>
          </w:rPr>
          <w:t>294</w:t>
        </w:r>
      </w:hyperlink>
      <w:r w:rsidRPr="005B75C0">
        <w:rPr>
          <w:rFonts w:cstheme="minorHAnsi"/>
          <w:sz w:val="20"/>
          <w:szCs w:val="20"/>
        </w:rPr>
        <w:t> din Legea </w:t>
      </w:r>
      <w:hyperlink r:id="rId12" w:history="1">
        <w:r w:rsidRPr="005B75C0">
          <w:rPr>
            <w:rFonts w:cstheme="minorHAnsi"/>
            <w:sz w:val="20"/>
            <w:szCs w:val="20"/>
          </w:rPr>
          <w:t>nr. 286/2009</w:t>
        </w:r>
      </w:hyperlink>
      <w:r w:rsidRPr="005B75C0">
        <w:rPr>
          <w:rFonts w:cstheme="minorHAnsi"/>
          <w:sz w:val="20"/>
          <w:szCs w:val="20"/>
        </w:rPr>
        <w:t>, cu modificările şi completările ulterioare, şi infracţiuni asimilate infracţiunilor de corupţie prevăzute de </w:t>
      </w:r>
      <w:hyperlink r:id="rId13" w:history="1">
        <w:r w:rsidRPr="005B75C0">
          <w:rPr>
            <w:rFonts w:cstheme="minorHAnsi"/>
            <w:sz w:val="20"/>
            <w:szCs w:val="20"/>
          </w:rPr>
          <w:t>art. 10</w:t>
        </w:r>
      </w:hyperlink>
      <w:r w:rsidRPr="005B75C0">
        <w:rPr>
          <w:rFonts w:cstheme="minorHAnsi"/>
          <w:sz w:val="20"/>
          <w:szCs w:val="20"/>
        </w:rPr>
        <w:t>-</w:t>
      </w:r>
      <w:hyperlink r:id="rId14" w:history="1">
        <w:r w:rsidRPr="005B75C0">
          <w:rPr>
            <w:rFonts w:cstheme="minorHAnsi"/>
            <w:sz w:val="20"/>
            <w:szCs w:val="20"/>
          </w:rPr>
          <w:t>13</w:t>
        </w:r>
      </w:hyperlink>
      <w:r w:rsidRPr="005B75C0">
        <w:rPr>
          <w:rFonts w:cstheme="minorHAnsi"/>
          <w:sz w:val="20"/>
          <w:szCs w:val="20"/>
        </w:rPr>
        <w:t> din Legea </w:t>
      </w:r>
      <w:hyperlink r:id="rId15" w:history="1">
        <w:r w:rsidRPr="005B75C0">
          <w:rPr>
            <w:rFonts w:cstheme="minorHAnsi"/>
            <w:sz w:val="20"/>
            <w:szCs w:val="20"/>
          </w:rPr>
          <w:t>nr. 78/2000</w:t>
        </w:r>
      </w:hyperlink>
      <w:r w:rsidRPr="005B75C0">
        <w:rPr>
          <w:rFonts w:cstheme="minorHAnsi"/>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14:paraId="7CE1F522"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c)</w:t>
      </w:r>
      <w:r w:rsidRPr="005B75C0">
        <w:rPr>
          <w:rFonts w:cstheme="minorHAnsi"/>
          <w:sz w:val="20"/>
          <w:szCs w:val="20"/>
        </w:rPr>
        <w:t> infracţiuni împotriva intereselor financiare ale Uniunii Europene, prevăzute de </w:t>
      </w:r>
      <w:hyperlink r:id="rId16" w:history="1">
        <w:r w:rsidRPr="005B75C0">
          <w:rPr>
            <w:rFonts w:cstheme="minorHAnsi"/>
            <w:sz w:val="20"/>
            <w:szCs w:val="20"/>
          </w:rPr>
          <w:t>art. 18</w:t>
        </w:r>
        <w:r w:rsidRPr="005B75C0">
          <w:rPr>
            <w:rFonts w:cstheme="minorHAnsi"/>
            <w:sz w:val="20"/>
            <w:szCs w:val="20"/>
            <w:vertAlign w:val="superscript"/>
          </w:rPr>
          <w:t>1</w:t>
        </w:r>
      </w:hyperlink>
      <w:r w:rsidRPr="005B75C0">
        <w:rPr>
          <w:rFonts w:cstheme="minorHAnsi"/>
          <w:sz w:val="20"/>
          <w:szCs w:val="20"/>
        </w:rPr>
        <w:t> -</w:t>
      </w:r>
      <w:hyperlink r:id="rId17" w:history="1">
        <w:r w:rsidRPr="005B75C0">
          <w:rPr>
            <w:rFonts w:cstheme="minorHAnsi"/>
            <w:sz w:val="20"/>
            <w:szCs w:val="20"/>
          </w:rPr>
          <w:t>18</w:t>
        </w:r>
        <w:r w:rsidRPr="005B75C0">
          <w:rPr>
            <w:rFonts w:cstheme="minorHAnsi"/>
            <w:sz w:val="20"/>
            <w:szCs w:val="20"/>
            <w:vertAlign w:val="superscript"/>
          </w:rPr>
          <w:t>5</w:t>
        </w:r>
      </w:hyperlink>
      <w:r w:rsidRPr="005B75C0">
        <w:rPr>
          <w:rFonts w:cstheme="minorHAnsi"/>
          <w:sz w:val="20"/>
          <w:szCs w:val="20"/>
        </w:rPr>
        <w:t> din Legea nr. 78/2000, cu modificările şi completările ulterioare, sau de dispoziţiile corespunzătoare ale legislaţiei penale a statului în care respectivul operator economic a fost condamnat; </w:t>
      </w:r>
    </w:p>
    <w:p w14:paraId="03860387"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d)</w:t>
      </w:r>
      <w:r w:rsidRPr="005B75C0">
        <w:rPr>
          <w:rFonts w:cstheme="minorHAnsi"/>
          <w:sz w:val="20"/>
          <w:szCs w:val="20"/>
        </w:rPr>
        <w:t> acte de terorism, prevăzute de </w:t>
      </w:r>
      <w:hyperlink r:id="rId18" w:history="1">
        <w:r w:rsidRPr="005B75C0">
          <w:rPr>
            <w:rFonts w:cstheme="minorHAnsi"/>
            <w:sz w:val="20"/>
            <w:szCs w:val="20"/>
          </w:rPr>
          <w:t>art. 32</w:t>
        </w:r>
      </w:hyperlink>
      <w:r w:rsidRPr="005B75C0">
        <w:rPr>
          <w:rFonts w:cstheme="minorHAnsi"/>
          <w:sz w:val="20"/>
          <w:szCs w:val="20"/>
        </w:rPr>
        <w:t>-</w:t>
      </w:r>
      <w:hyperlink r:id="rId19" w:history="1">
        <w:r w:rsidRPr="005B75C0">
          <w:rPr>
            <w:rFonts w:cstheme="minorHAnsi"/>
            <w:sz w:val="20"/>
            <w:szCs w:val="20"/>
          </w:rPr>
          <w:t>35</w:t>
        </w:r>
      </w:hyperlink>
      <w:r w:rsidRPr="005B75C0">
        <w:rPr>
          <w:rFonts w:cstheme="minorHAnsi"/>
          <w:sz w:val="20"/>
          <w:szCs w:val="20"/>
        </w:rPr>
        <w:t> şi </w:t>
      </w:r>
      <w:hyperlink r:id="rId20" w:history="1">
        <w:r w:rsidRPr="005B75C0">
          <w:rPr>
            <w:rFonts w:cstheme="minorHAnsi"/>
            <w:sz w:val="20"/>
            <w:szCs w:val="20"/>
          </w:rPr>
          <w:t>art. 37</w:t>
        </w:r>
      </w:hyperlink>
      <w:r w:rsidRPr="005B75C0">
        <w:rPr>
          <w:rFonts w:cstheme="minorHAnsi"/>
          <w:sz w:val="20"/>
          <w:szCs w:val="20"/>
        </w:rPr>
        <w:t>-</w:t>
      </w:r>
      <w:hyperlink r:id="rId21" w:history="1">
        <w:r w:rsidRPr="005B75C0">
          <w:rPr>
            <w:rFonts w:cstheme="minorHAnsi"/>
            <w:sz w:val="20"/>
            <w:szCs w:val="20"/>
          </w:rPr>
          <w:t>38</w:t>
        </w:r>
      </w:hyperlink>
      <w:r w:rsidRPr="005B75C0">
        <w:rPr>
          <w:rFonts w:cstheme="minorHAnsi"/>
          <w:sz w:val="20"/>
          <w:szCs w:val="20"/>
        </w:rPr>
        <w:t> din Legea </w:t>
      </w:r>
      <w:hyperlink r:id="rId22" w:history="1">
        <w:r w:rsidRPr="005B75C0">
          <w:rPr>
            <w:rFonts w:cstheme="minorHAnsi"/>
            <w:sz w:val="20"/>
            <w:szCs w:val="20"/>
          </w:rPr>
          <w:t>nr. 535/2004</w:t>
        </w:r>
      </w:hyperlink>
      <w:r w:rsidRPr="005B75C0">
        <w:rPr>
          <w:rFonts w:cstheme="minorHAnsi"/>
          <w:sz w:val="20"/>
          <w:szCs w:val="20"/>
        </w:rPr>
        <w:t> privind prevenirea şi combaterea terorismului, cu modificările şi completările ulterioare, sau de dispoziţiile corespunzătoare ale legislaţiei penale a statului în care respectivul operator economic a fost condamnat; </w:t>
      </w:r>
    </w:p>
    <w:p w14:paraId="4742145B"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e)</w:t>
      </w:r>
      <w:r w:rsidRPr="005B75C0">
        <w:rPr>
          <w:rFonts w:cstheme="minorHAnsi"/>
          <w:sz w:val="20"/>
          <w:szCs w:val="20"/>
        </w:rPr>
        <w:t> spălarea banilor, prevăzută de </w:t>
      </w:r>
      <w:hyperlink r:id="rId23" w:history="1">
        <w:r w:rsidRPr="005B75C0">
          <w:rPr>
            <w:rFonts w:cstheme="minorHAnsi"/>
            <w:sz w:val="20"/>
            <w:szCs w:val="20"/>
          </w:rPr>
          <w:t>art. 29</w:t>
        </w:r>
      </w:hyperlink>
      <w:r w:rsidRPr="005B75C0">
        <w:rPr>
          <w:rFonts w:cstheme="minorHAnsi"/>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5B75C0">
          <w:rPr>
            <w:rFonts w:cstheme="minorHAnsi"/>
            <w:sz w:val="20"/>
            <w:szCs w:val="20"/>
          </w:rPr>
          <w:t>art. 36</w:t>
        </w:r>
      </w:hyperlink>
      <w:r w:rsidRPr="005B75C0">
        <w:rPr>
          <w:rFonts w:cstheme="minorHAnsi"/>
          <w:sz w:val="20"/>
          <w:szCs w:val="20"/>
        </w:rPr>
        <w:t> din Legea nr. 535/2004, cu modificările şi completările ulterioare, sau de dispoziţiile corespunzătoare ale legislaţiei penale a statului în care respectivul operator economic a fost condamnat; </w:t>
      </w:r>
    </w:p>
    <w:p w14:paraId="4D13B762"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f)</w:t>
      </w:r>
      <w:r w:rsidRPr="005B75C0">
        <w:rPr>
          <w:rFonts w:cstheme="minorHAnsi"/>
          <w:sz w:val="20"/>
          <w:szCs w:val="20"/>
        </w:rPr>
        <w:t> traficul şi exploatarea persoanelor vulnerabile, prevăzute de </w:t>
      </w:r>
      <w:hyperlink r:id="rId25" w:history="1">
        <w:r w:rsidRPr="005B75C0">
          <w:rPr>
            <w:rFonts w:cstheme="minorHAnsi"/>
            <w:sz w:val="20"/>
            <w:szCs w:val="20"/>
          </w:rPr>
          <w:t>art. 209</w:t>
        </w:r>
      </w:hyperlink>
      <w:r w:rsidRPr="005B75C0">
        <w:rPr>
          <w:rFonts w:cstheme="minorHAnsi"/>
          <w:sz w:val="20"/>
          <w:szCs w:val="20"/>
        </w:rPr>
        <w:t>-</w:t>
      </w:r>
      <w:hyperlink r:id="rId26" w:history="1">
        <w:r w:rsidRPr="005B75C0">
          <w:rPr>
            <w:rFonts w:cstheme="minorHAnsi"/>
            <w:sz w:val="20"/>
            <w:szCs w:val="20"/>
          </w:rPr>
          <w:t>217</w:t>
        </w:r>
      </w:hyperlink>
      <w:r w:rsidRPr="005B75C0">
        <w:rPr>
          <w:rFonts w:cstheme="minorHAnsi"/>
          <w:sz w:val="20"/>
          <w:szCs w:val="20"/>
        </w:rPr>
        <w:t> din Legea nr. 286/2009, cu modificările şi completările ulterioare, sau de dispoziţiile corespunzătoare ale legislaţiei penale a statului în care respectivul operator economic a fost condamnat; </w:t>
      </w:r>
    </w:p>
    <w:p w14:paraId="086EF9A8"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g)</w:t>
      </w:r>
      <w:r w:rsidRPr="005B75C0">
        <w:rPr>
          <w:rFonts w:cstheme="minorHAnsi"/>
          <w:sz w:val="20"/>
          <w:szCs w:val="20"/>
        </w:rPr>
        <w:t> fraudă, în sensul articolului 1 din Convenţia privind protejarea intereselor financiare ale Comunităţilor Europene din 27 noiembrie 1995. </w:t>
      </w:r>
    </w:p>
    <w:p w14:paraId="246C4759" w14:textId="77777777" w:rsidR="005558BE" w:rsidRPr="005B75C0" w:rsidRDefault="005558BE" w:rsidP="005558BE">
      <w:pPr>
        <w:spacing w:after="0" w:line="240" w:lineRule="auto"/>
        <w:ind w:left="142" w:right="143"/>
        <w:jc w:val="both"/>
        <w:rPr>
          <w:rFonts w:eastAsiaTheme="minorEastAsia" w:cstheme="minorHAnsi"/>
          <w:sz w:val="20"/>
          <w:szCs w:val="20"/>
          <w:lang w:val="en-US" w:eastAsia="ja-JP"/>
        </w:rPr>
      </w:pPr>
      <w:r w:rsidRPr="005B75C0">
        <w:rPr>
          <w:rFonts w:eastAsiaTheme="minorEastAsia" w:cstheme="minorHAnsi"/>
          <w:sz w:val="20"/>
          <w:szCs w:val="20"/>
          <w:lang w:val="en-US" w:eastAsia="ja-JP"/>
        </w:rPr>
        <w:t xml:space="preserve">De asemenea, declar pe propria răspundere, sub sancţiunea excluderii din procedură şi a sancţiunilor aplicate faptei de fals în acte publice, ca niciun membru al organului de administrare, </w:t>
      </w:r>
      <w:r w:rsidRPr="005B75C0">
        <w:rPr>
          <w:rFonts w:cstheme="minorHAnsi"/>
          <w:sz w:val="20"/>
          <w:szCs w:val="20"/>
          <w:lang w:val="en-US" w:eastAsia="ja-JP"/>
        </w:rPr>
        <w:t>de conducere sau de supraveghere al societatii sau cu putere de reprezentare, de decizie sau de control în cadrul acesteia nu face obiectul excluderii asa cum este acesta definit la art. 164 (1) din Legea 98/2016. </w:t>
      </w:r>
    </w:p>
    <w:p w14:paraId="68F9E657" w14:textId="77777777" w:rsidR="005558BE" w:rsidRPr="005B75C0" w:rsidRDefault="005558BE" w:rsidP="005558BE">
      <w:pPr>
        <w:spacing w:after="0" w:line="240" w:lineRule="auto"/>
        <w:ind w:left="142" w:right="143"/>
        <w:rPr>
          <w:rFonts w:cstheme="minorHAnsi"/>
          <w:sz w:val="20"/>
          <w:szCs w:val="20"/>
        </w:rPr>
      </w:pPr>
      <w:r w:rsidRPr="005B75C0">
        <w:rPr>
          <w:rFonts w:cstheme="minorHAnsi"/>
          <w:b/>
          <w:bCs/>
          <w:sz w:val="20"/>
          <w:szCs w:val="20"/>
        </w:rPr>
        <w:t>S</w:t>
      </w:r>
      <w:r w:rsidRPr="005B75C0">
        <w:rPr>
          <w:rFonts w:cstheme="minorHAnsi"/>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6067C9C" w14:textId="77777777" w:rsidR="005558BE" w:rsidRPr="005B75C0" w:rsidRDefault="005558BE" w:rsidP="005558BE">
      <w:pPr>
        <w:spacing w:after="0" w:line="240" w:lineRule="auto"/>
        <w:ind w:left="142" w:right="143"/>
        <w:jc w:val="both"/>
        <w:rPr>
          <w:rFonts w:eastAsiaTheme="minorEastAsia" w:cstheme="minorHAnsi"/>
          <w:sz w:val="20"/>
          <w:szCs w:val="20"/>
          <w:lang w:val="en-US" w:eastAsia="ja-JP"/>
        </w:rPr>
      </w:pPr>
      <w:r w:rsidRPr="005B75C0">
        <w:rPr>
          <w:rFonts w:eastAsiaTheme="minorEastAsia" w:cstheme="minorHAnsi"/>
          <w:sz w:val="20"/>
          <w:szCs w:val="20"/>
          <w:lang w:val="en-US" w:eastAsia="ja-JP"/>
        </w:rPr>
        <w:t>Prezenta declaraţie este valabilă până la data de _____________________.</w:t>
      </w:r>
    </w:p>
    <w:p w14:paraId="51E740D1" w14:textId="77777777" w:rsidR="005558BE" w:rsidRPr="005B75C0" w:rsidRDefault="005558BE" w:rsidP="005558BE">
      <w:pPr>
        <w:spacing w:after="0" w:line="240" w:lineRule="auto"/>
        <w:ind w:left="142" w:right="143"/>
        <w:jc w:val="both"/>
        <w:rPr>
          <w:rFonts w:eastAsiaTheme="minorEastAsia" w:cstheme="minorHAnsi"/>
          <w:sz w:val="20"/>
          <w:szCs w:val="20"/>
          <w:lang w:val="en-US" w:eastAsia="ja-JP"/>
        </w:rPr>
      </w:pPr>
      <w:r w:rsidRPr="005B75C0">
        <w:rPr>
          <w:rFonts w:eastAsiaTheme="minorEastAsia" w:cstheme="minorHAnsi"/>
          <w:sz w:val="20"/>
          <w:szCs w:val="20"/>
          <w:lang w:val="en-US" w:eastAsia="ja-JP"/>
        </w:rPr>
        <w:t xml:space="preserve">                                                                                       (se precizează data expirării perioadei de valabilitate a ofertei)</w:t>
      </w:r>
    </w:p>
    <w:tbl>
      <w:tblPr>
        <w:tblW w:w="0" w:type="auto"/>
        <w:tblLook w:val="04A0" w:firstRow="1" w:lastRow="0" w:firstColumn="1" w:lastColumn="0" w:noHBand="0" w:noVBand="1"/>
      </w:tblPr>
      <w:tblGrid>
        <w:gridCol w:w="7215"/>
        <w:gridCol w:w="2027"/>
      </w:tblGrid>
      <w:tr w:rsidR="005558BE" w:rsidRPr="005B75C0" w14:paraId="661924BF" w14:textId="77777777" w:rsidTr="006C57B1">
        <w:tc>
          <w:tcPr>
            <w:tcW w:w="7763" w:type="dxa"/>
          </w:tcPr>
          <w:p w14:paraId="2FAE6B17" w14:textId="77777777" w:rsidR="005558BE" w:rsidRPr="005B75C0" w:rsidRDefault="005558BE" w:rsidP="006C57B1">
            <w:pPr>
              <w:spacing w:after="0" w:line="240" w:lineRule="auto"/>
              <w:rPr>
                <w:rFonts w:cstheme="minorHAnsi"/>
                <w:i/>
                <w:noProof/>
                <w:color w:val="000000"/>
                <w:spacing w:val="-1"/>
                <w:sz w:val="20"/>
                <w:szCs w:val="20"/>
              </w:rPr>
            </w:pPr>
            <w:r w:rsidRPr="005B75C0">
              <w:rPr>
                <w:rFonts w:cstheme="minorHAnsi"/>
                <w:i/>
                <w:color w:val="000000"/>
                <w:sz w:val="20"/>
                <w:szCs w:val="20"/>
              </w:rPr>
              <w:t>Semnătura ofertantului sau a reprezentantului ofertantului</w:t>
            </w:r>
          </w:p>
        </w:tc>
        <w:tc>
          <w:tcPr>
            <w:tcW w:w="2090" w:type="dxa"/>
          </w:tcPr>
          <w:p w14:paraId="514F310A"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10994F74" w14:textId="77777777" w:rsidTr="006C57B1">
        <w:tc>
          <w:tcPr>
            <w:tcW w:w="7763" w:type="dxa"/>
          </w:tcPr>
          <w:p w14:paraId="6DA3A49A" w14:textId="77777777" w:rsidR="005558BE" w:rsidRPr="005B75C0" w:rsidRDefault="005558BE" w:rsidP="006C57B1">
            <w:pPr>
              <w:spacing w:after="0" w:line="240" w:lineRule="auto"/>
              <w:rPr>
                <w:rFonts w:cstheme="minorHAnsi"/>
                <w:i/>
                <w:noProof/>
                <w:color w:val="000000"/>
                <w:spacing w:val="-1"/>
                <w:sz w:val="20"/>
                <w:szCs w:val="20"/>
              </w:rPr>
            </w:pPr>
            <w:r w:rsidRPr="005B75C0">
              <w:rPr>
                <w:rFonts w:cstheme="minorHAnsi"/>
                <w:i/>
                <w:color w:val="000000"/>
                <w:sz w:val="20"/>
                <w:szCs w:val="20"/>
              </w:rPr>
              <w:t>Numele  şi prenumele semnatarului</w:t>
            </w:r>
          </w:p>
        </w:tc>
        <w:tc>
          <w:tcPr>
            <w:tcW w:w="2090" w:type="dxa"/>
          </w:tcPr>
          <w:p w14:paraId="39EE9365"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742276EA" w14:textId="77777777" w:rsidTr="006C57B1">
        <w:tc>
          <w:tcPr>
            <w:tcW w:w="7763" w:type="dxa"/>
          </w:tcPr>
          <w:p w14:paraId="6489CCBC" w14:textId="77777777" w:rsidR="005558BE" w:rsidRPr="005B75C0" w:rsidRDefault="005558BE" w:rsidP="006C57B1">
            <w:pPr>
              <w:spacing w:after="0" w:line="240" w:lineRule="auto"/>
              <w:rPr>
                <w:rFonts w:cstheme="minorHAnsi"/>
                <w:i/>
                <w:noProof/>
                <w:color w:val="000000"/>
                <w:spacing w:val="-1"/>
                <w:sz w:val="20"/>
                <w:szCs w:val="20"/>
              </w:rPr>
            </w:pPr>
            <w:r w:rsidRPr="005B75C0">
              <w:rPr>
                <w:rFonts w:cstheme="minorHAnsi"/>
                <w:i/>
                <w:color w:val="000000"/>
                <w:sz w:val="20"/>
                <w:szCs w:val="20"/>
              </w:rPr>
              <w:t>Capacitate de semnătura</w:t>
            </w:r>
          </w:p>
        </w:tc>
        <w:tc>
          <w:tcPr>
            <w:tcW w:w="2090" w:type="dxa"/>
          </w:tcPr>
          <w:p w14:paraId="15803FF6"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279DF701" w14:textId="77777777" w:rsidTr="006C57B1">
        <w:tc>
          <w:tcPr>
            <w:tcW w:w="7763" w:type="dxa"/>
          </w:tcPr>
          <w:p w14:paraId="6938D1D6" w14:textId="77777777" w:rsidR="005558BE" w:rsidRPr="005B75C0" w:rsidRDefault="005558BE" w:rsidP="006C57B1">
            <w:pPr>
              <w:autoSpaceDE w:val="0"/>
              <w:spacing w:after="0" w:line="240" w:lineRule="auto"/>
              <w:rPr>
                <w:rFonts w:cstheme="minorHAnsi"/>
                <w:i/>
                <w:noProof/>
                <w:color w:val="000000"/>
                <w:spacing w:val="-1"/>
                <w:sz w:val="20"/>
                <w:szCs w:val="20"/>
              </w:rPr>
            </w:pPr>
            <w:r w:rsidRPr="005B75C0">
              <w:rPr>
                <w:rFonts w:cstheme="minorHAnsi"/>
                <w:b/>
                <w:i/>
                <w:color w:val="000000"/>
                <w:sz w:val="20"/>
                <w:szCs w:val="20"/>
              </w:rPr>
              <w:t xml:space="preserve">Detalii despre ofertant </w:t>
            </w:r>
          </w:p>
        </w:tc>
        <w:tc>
          <w:tcPr>
            <w:tcW w:w="2090" w:type="dxa"/>
          </w:tcPr>
          <w:p w14:paraId="43D6EF0F" w14:textId="77777777" w:rsidR="005558BE" w:rsidRPr="005B75C0" w:rsidRDefault="005558BE" w:rsidP="006C57B1">
            <w:pPr>
              <w:spacing w:after="0" w:line="240" w:lineRule="auto"/>
              <w:jc w:val="center"/>
              <w:rPr>
                <w:rFonts w:cstheme="minorHAnsi"/>
                <w:i/>
                <w:noProof/>
                <w:color w:val="000000"/>
                <w:spacing w:val="-1"/>
                <w:sz w:val="20"/>
                <w:szCs w:val="20"/>
              </w:rPr>
            </w:pPr>
          </w:p>
        </w:tc>
      </w:tr>
      <w:tr w:rsidR="005558BE" w:rsidRPr="005B75C0" w14:paraId="0D7B760B" w14:textId="77777777" w:rsidTr="006C57B1">
        <w:tc>
          <w:tcPr>
            <w:tcW w:w="7763" w:type="dxa"/>
          </w:tcPr>
          <w:p w14:paraId="7219B20F" w14:textId="77777777" w:rsidR="005558BE" w:rsidRPr="005B75C0" w:rsidRDefault="005558BE" w:rsidP="006C57B1">
            <w:pPr>
              <w:spacing w:after="0" w:line="240" w:lineRule="auto"/>
              <w:rPr>
                <w:rFonts w:cstheme="minorHAnsi"/>
                <w:i/>
                <w:noProof/>
                <w:color w:val="000000"/>
                <w:spacing w:val="-1"/>
                <w:sz w:val="20"/>
                <w:szCs w:val="20"/>
              </w:rPr>
            </w:pPr>
            <w:r w:rsidRPr="005B75C0">
              <w:rPr>
                <w:rFonts w:cstheme="minorHAnsi"/>
                <w:i/>
                <w:color w:val="000000"/>
                <w:sz w:val="20"/>
                <w:szCs w:val="20"/>
              </w:rPr>
              <w:t xml:space="preserve">Numele ofertantului  </w:t>
            </w:r>
          </w:p>
        </w:tc>
        <w:tc>
          <w:tcPr>
            <w:tcW w:w="2090" w:type="dxa"/>
          </w:tcPr>
          <w:p w14:paraId="5ED0DB57"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5544918F" w14:textId="77777777" w:rsidTr="006C57B1">
        <w:tc>
          <w:tcPr>
            <w:tcW w:w="7763" w:type="dxa"/>
          </w:tcPr>
          <w:p w14:paraId="546C4AE1" w14:textId="77777777" w:rsidR="005558BE" w:rsidRPr="005B75C0" w:rsidRDefault="005558BE" w:rsidP="006C57B1">
            <w:pPr>
              <w:spacing w:after="0" w:line="240" w:lineRule="auto"/>
              <w:rPr>
                <w:rFonts w:cstheme="minorHAnsi"/>
                <w:i/>
                <w:color w:val="000000"/>
                <w:sz w:val="20"/>
                <w:szCs w:val="20"/>
              </w:rPr>
            </w:pPr>
            <w:r w:rsidRPr="005B75C0">
              <w:rPr>
                <w:rFonts w:cstheme="minorHAnsi"/>
                <w:i/>
                <w:color w:val="000000"/>
                <w:sz w:val="20"/>
                <w:szCs w:val="20"/>
              </w:rPr>
              <w:t>Ţara de reşedinţă</w:t>
            </w:r>
          </w:p>
        </w:tc>
        <w:tc>
          <w:tcPr>
            <w:tcW w:w="2090" w:type="dxa"/>
          </w:tcPr>
          <w:p w14:paraId="59816D22"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2AFBDCCB" w14:textId="77777777" w:rsidTr="006C57B1">
        <w:tc>
          <w:tcPr>
            <w:tcW w:w="7763" w:type="dxa"/>
          </w:tcPr>
          <w:p w14:paraId="4290FD7B" w14:textId="77777777" w:rsidR="005558BE" w:rsidRPr="005B75C0" w:rsidRDefault="005558BE" w:rsidP="006C57B1">
            <w:pPr>
              <w:spacing w:after="0" w:line="240" w:lineRule="auto"/>
              <w:rPr>
                <w:rFonts w:cstheme="minorHAnsi"/>
                <w:i/>
                <w:color w:val="000000"/>
                <w:sz w:val="20"/>
                <w:szCs w:val="20"/>
              </w:rPr>
            </w:pPr>
            <w:r w:rsidRPr="005B75C0">
              <w:rPr>
                <w:rFonts w:cstheme="minorHAnsi"/>
                <w:i/>
                <w:color w:val="000000"/>
                <w:sz w:val="20"/>
                <w:szCs w:val="20"/>
              </w:rPr>
              <w:t>Adresa</w:t>
            </w:r>
          </w:p>
        </w:tc>
        <w:tc>
          <w:tcPr>
            <w:tcW w:w="2090" w:type="dxa"/>
          </w:tcPr>
          <w:p w14:paraId="4F592C0D"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6AF53D28" w14:textId="77777777" w:rsidTr="006C57B1">
        <w:tc>
          <w:tcPr>
            <w:tcW w:w="7763" w:type="dxa"/>
          </w:tcPr>
          <w:p w14:paraId="1B522B12" w14:textId="77777777" w:rsidR="005558BE" w:rsidRPr="005B75C0" w:rsidRDefault="005558BE" w:rsidP="006C57B1">
            <w:pPr>
              <w:spacing w:after="0" w:line="240" w:lineRule="auto"/>
              <w:rPr>
                <w:rFonts w:cstheme="minorHAnsi"/>
                <w:i/>
                <w:color w:val="000000"/>
                <w:sz w:val="20"/>
                <w:szCs w:val="20"/>
              </w:rPr>
            </w:pPr>
            <w:r w:rsidRPr="005B75C0">
              <w:rPr>
                <w:rFonts w:cstheme="minorHAnsi"/>
                <w:i/>
                <w:color w:val="000000"/>
                <w:sz w:val="20"/>
                <w:szCs w:val="20"/>
              </w:rPr>
              <w:t>Adresa de corespondenţă (dacă este diferită)</w:t>
            </w:r>
          </w:p>
        </w:tc>
        <w:tc>
          <w:tcPr>
            <w:tcW w:w="2090" w:type="dxa"/>
          </w:tcPr>
          <w:p w14:paraId="3A4B046B"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341427E2" w14:textId="77777777" w:rsidTr="006C57B1">
        <w:tc>
          <w:tcPr>
            <w:tcW w:w="7763" w:type="dxa"/>
          </w:tcPr>
          <w:p w14:paraId="5D3821E3" w14:textId="77777777" w:rsidR="005558BE" w:rsidRPr="005B75C0" w:rsidRDefault="005558BE" w:rsidP="006C57B1">
            <w:pPr>
              <w:spacing w:after="0" w:line="240" w:lineRule="auto"/>
              <w:rPr>
                <w:rFonts w:cstheme="minorHAnsi"/>
                <w:i/>
                <w:color w:val="000000"/>
                <w:sz w:val="20"/>
                <w:szCs w:val="20"/>
              </w:rPr>
            </w:pPr>
            <w:r w:rsidRPr="005B75C0">
              <w:rPr>
                <w:rFonts w:cstheme="minorHAnsi"/>
                <w:i/>
                <w:color w:val="000000"/>
                <w:sz w:val="20"/>
                <w:szCs w:val="20"/>
              </w:rPr>
              <w:t>Telefon / Fax</w:t>
            </w:r>
          </w:p>
        </w:tc>
        <w:tc>
          <w:tcPr>
            <w:tcW w:w="2090" w:type="dxa"/>
          </w:tcPr>
          <w:p w14:paraId="4D78F321"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r w:rsidR="005558BE" w:rsidRPr="005B75C0" w14:paraId="1CC742B8" w14:textId="77777777" w:rsidTr="006C57B1">
        <w:tc>
          <w:tcPr>
            <w:tcW w:w="7763" w:type="dxa"/>
          </w:tcPr>
          <w:p w14:paraId="044ADC5A" w14:textId="77777777" w:rsidR="005558BE" w:rsidRPr="005B75C0" w:rsidRDefault="005558BE" w:rsidP="006C57B1">
            <w:pPr>
              <w:spacing w:after="0" w:line="240" w:lineRule="auto"/>
              <w:rPr>
                <w:rFonts w:cstheme="minorHAnsi"/>
                <w:i/>
                <w:color w:val="000000"/>
                <w:sz w:val="20"/>
                <w:szCs w:val="20"/>
              </w:rPr>
            </w:pPr>
            <w:r w:rsidRPr="005B75C0">
              <w:rPr>
                <w:rFonts w:cstheme="minorHAnsi"/>
                <w:i/>
                <w:color w:val="000000"/>
                <w:sz w:val="20"/>
                <w:szCs w:val="20"/>
              </w:rPr>
              <w:t>Data</w:t>
            </w:r>
          </w:p>
        </w:tc>
        <w:tc>
          <w:tcPr>
            <w:tcW w:w="2090" w:type="dxa"/>
          </w:tcPr>
          <w:p w14:paraId="46F4149A" w14:textId="77777777" w:rsidR="005558BE" w:rsidRPr="005B75C0" w:rsidRDefault="005558BE" w:rsidP="006C57B1">
            <w:pPr>
              <w:spacing w:after="0" w:line="240" w:lineRule="auto"/>
              <w:jc w:val="center"/>
              <w:rPr>
                <w:rFonts w:cstheme="minorHAnsi"/>
                <w:i/>
                <w:noProof/>
                <w:color w:val="000000"/>
                <w:spacing w:val="-1"/>
                <w:sz w:val="20"/>
                <w:szCs w:val="20"/>
              </w:rPr>
            </w:pPr>
            <w:r w:rsidRPr="005B75C0">
              <w:rPr>
                <w:rFonts w:cstheme="minorHAnsi"/>
                <w:i/>
                <w:color w:val="000000"/>
                <w:sz w:val="20"/>
                <w:szCs w:val="20"/>
              </w:rPr>
              <w:t>.......................</w:t>
            </w:r>
          </w:p>
        </w:tc>
      </w:tr>
    </w:tbl>
    <w:p w14:paraId="23576077" w14:textId="77777777" w:rsidR="005558BE" w:rsidRDefault="005558BE" w:rsidP="005558BE">
      <w:pPr>
        <w:tabs>
          <w:tab w:val="left" w:pos="567"/>
        </w:tabs>
        <w:spacing w:after="0" w:line="240" w:lineRule="auto"/>
        <w:ind w:left="567" w:right="963"/>
        <w:jc w:val="both"/>
        <w:rPr>
          <w:rFonts w:eastAsiaTheme="minorEastAsia" w:cstheme="minorHAnsi"/>
          <w:lang w:val="en-US" w:eastAsia="ja-JP"/>
        </w:rPr>
      </w:pPr>
    </w:p>
    <w:p w14:paraId="34CCF144" w14:textId="77777777" w:rsidR="005558BE" w:rsidRDefault="005558BE" w:rsidP="005558BE">
      <w:pPr>
        <w:tabs>
          <w:tab w:val="left" w:pos="567"/>
        </w:tabs>
        <w:spacing w:after="0" w:line="240" w:lineRule="auto"/>
        <w:ind w:left="567" w:right="963"/>
        <w:jc w:val="both"/>
        <w:rPr>
          <w:rFonts w:eastAsiaTheme="minorEastAsia" w:cstheme="minorHAnsi"/>
          <w:lang w:val="en-US" w:eastAsia="ja-JP"/>
        </w:rPr>
      </w:pPr>
    </w:p>
    <w:p w14:paraId="6E00D61E" w14:textId="77777777" w:rsidR="005558BE" w:rsidRPr="005B75C0" w:rsidRDefault="005558BE" w:rsidP="005558BE">
      <w:pPr>
        <w:tabs>
          <w:tab w:val="left" w:pos="567"/>
        </w:tabs>
        <w:spacing w:after="0" w:line="240" w:lineRule="auto"/>
        <w:ind w:left="567" w:right="963"/>
        <w:jc w:val="both"/>
        <w:rPr>
          <w:rFonts w:eastAsiaTheme="minorEastAsia" w:cstheme="minorHAnsi"/>
          <w:lang w:val="en-US" w:eastAsia="ja-JP"/>
        </w:rPr>
      </w:pPr>
    </w:p>
    <w:p w14:paraId="07FAF285" w14:textId="77777777" w:rsidR="005558BE" w:rsidRPr="005B75C0" w:rsidRDefault="005558BE" w:rsidP="005558BE">
      <w:pPr>
        <w:tabs>
          <w:tab w:val="left" w:pos="567"/>
        </w:tabs>
        <w:spacing w:after="0" w:line="240" w:lineRule="auto"/>
        <w:ind w:left="567" w:right="963"/>
        <w:jc w:val="center"/>
        <w:rPr>
          <w:rFonts w:eastAsiaTheme="minorEastAsia" w:cstheme="minorHAnsi"/>
          <w:b/>
          <w:lang w:val="en-US" w:eastAsia="ja-JP"/>
        </w:rPr>
      </w:pPr>
      <w:r w:rsidRPr="005B75C0">
        <w:rPr>
          <w:rFonts w:eastAsiaTheme="minorEastAsia" w:cstheme="minorHAnsi"/>
          <w:b/>
          <w:lang w:val="en-US" w:eastAsia="ja-JP"/>
        </w:rPr>
        <w:lastRenderedPageBreak/>
        <w:t>DECLARAŢIE</w:t>
      </w:r>
    </w:p>
    <w:p w14:paraId="41368A25" w14:textId="77777777" w:rsidR="005558BE" w:rsidRPr="005B75C0" w:rsidRDefault="005558BE" w:rsidP="005558BE">
      <w:pPr>
        <w:tabs>
          <w:tab w:val="left" w:pos="567"/>
        </w:tabs>
        <w:spacing w:after="0" w:line="240" w:lineRule="auto"/>
        <w:ind w:left="567" w:right="963"/>
        <w:jc w:val="center"/>
        <w:rPr>
          <w:rFonts w:eastAsiaTheme="minorEastAsia" w:cstheme="minorHAnsi"/>
          <w:b/>
          <w:lang w:val="en-US" w:eastAsia="ja-JP"/>
        </w:rPr>
      </w:pPr>
      <w:r w:rsidRPr="005B75C0">
        <w:rPr>
          <w:rFonts w:eastAsiaTheme="minorEastAsia" w:cstheme="minorHAnsi"/>
          <w:b/>
          <w:lang w:val="en-US" w:eastAsia="ja-JP"/>
        </w:rPr>
        <w:t>privind evitarea conflictului de interese</w:t>
      </w:r>
    </w:p>
    <w:p w14:paraId="645E7F43" w14:textId="77777777" w:rsidR="005558BE" w:rsidRPr="005B75C0" w:rsidRDefault="005558BE" w:rsidP="005558BE">
      <w:pPr>
        <w:tabs>
          <w:tab w:val="left" w:pos="567"/>
        </w:tabs>
        <w:spacing w:after="0" w:line="240" w:lineRule="auto"/>
        <w:ind w:left="567" w:right="963"/>
        <w:jc w:val="center"/>
        <w:rPr>
          <w:rFonts w:eastAsiaTheme="minorEastAsia" w:cstheme="minorHAnsi"/>
          <w:i/>
          <w:lang w:val="en-US" w:eastAsia="ja-JP"/>
        </w:rPr>
      </w:pPr>
      <w:r w:rsidRPr="005B75C0">
        <w:rPr>
          <w:rFonts w:eastAsiaTheme="minorEastAsia" w:cstheme="minorHAnsi"/>
          <w:lang w:val="en-US" w:eastAsia="ja-JP"/>
        </w:rPr>
        <w:t>( art. 59 si 60 din Legea 98/2016)</w:t>
      </w:r>
    </w:p>
    <w:p w14:paraId="184514AB" w14:textId="77777777" w:rsidR="005558BE" w:rsidRPr="005B75C0" w:rsidRDefault="005558BE" w:rsidP="005558BE">
      <w:pPr>
        <w:tabs>
          <w:tab w:val="left" w:pos="567"/>
        </w:tabs>
        <w:spacing w:after="0" w:line="240" w:lineRule="auto"/>
        <w:ind w:left="567" w:right="963"/>
        <w:rPr>
          <w:rFonts w:cstheme="minorHAnsi"/>
          <w:b/>
          <w:i/>
        </w:rPr>
      </w:pPr>
    </w:p>
    <w:p w14:paraId="2D36AA1B" w14:textId="77777777" w:rsidR="005558BE" w:rsidRPr="005B75C0" w:rsidRDefault="005558BE" w:rsidP="005558BE">
      <w:pPr>
        <w:tabs>
          <w:tab w:val="left" w:pos="142"/>
          <w:tab w:val="left" w:pos="9923"/>
        </w:tabs>
        <w:spacing w:after="0" w:line="240" w:lineRule="auto"/>
        <w:ind w:right="143"/>
        <w:jc w:val="both"/>
        <w:rPr>
          <w:rFonts w:cstheme="minorHAnsi"/>
        </w:rPr>
      </w:pPr>
      <w:r w:rsidRPr="005B75C0">
        <w:rPr>
          <w:rFonts w:cstheme="minorHAnsi"/>
        </w:rPr>
        <w:t xml:space="preserve">1. Subsemnatul/a……….....................................................................……………, în calitate de </w:t>
      </w:r>
      <w:r w:rsidRPr="005B75C0">
        <w:rPr>
          <w:rFonts w:cstheme="minorHAnsi"/>
          <w:i/>
        </w:rPr>
        <w:t>……………................................................……….(ofertant/candidat/ofertant asociat/subcontractant),</w:t>
      </w:r>
      <w:r w:rsidRPr="005B75C0">
        <w:rPr>
          <w:rFonts w:cstheme="minorHAnsi"/>
        </w:rPr>
        <w:t xml:space="preserve"> la………................................…………………, în temeiul art. 59 și 60 din Legea nr.98/2016 privind atribuirea contractelor de achiziţie publică, declar pe proprie răspundere, sub sancţiunea falsului în declaraţii, următoarele:</w:t>
      </w:r>
    </w:p>
    <w:p w14:paraId="25289A50" w14:textId="77777777" w:rsidR="005558BE" w:rsidRPr="005B75C0" w:rsidRDefault="005558BE" w:rsidP="005558BE">
      <w:pPr>
        <w:tabs>
          <w:tab w:val="left" w:pos="142"/>
          <w:tab w:val="left" w:pos="9923"/>
        </w:tabs>
        <w:spacing w:after="0" w:line="240" w:lineRule="auto"/>
        <w:ind w:right="143"/>
        <w:jc w:val="both"/>
        <w:rPr>
          <w:rFonts w:cstheme="minorHAnsi"/>
        </w:rPr>
      </w:pPr>
      <w:r w:rsidRPr="005B75C0">
        <w:rPr>
          <w:rFonts w:cstheme="minorHAnsi"/>
        </w:rPr>
        <w:t>   </w:t>
      </w:r>
      <w:r w:rsidRPr="005B75C0">
        <w:rPr>
          <w:rFonts w:cstheme="minorHAnsi"/>
          <w:b/>
          <w:bCs/>
        </w:rPr>
        <w:t>a)</w:t>
      </w:r>
      <w:r w:rsidRPr="005B75C0">
        <w:rPr>
          <w:rFonts w:cstheme="minorHAnsi"/>
        </w:rPr>
        <w:t>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21B4B400" w14:textId="77777777" w:rsidR="005558BE" w:rsidRPr="005B75C0" w:rsidRDefault="005558BE" w:rsidP="005558BE">
      <w:pPr>
        <w:tabs>
          <w:tab w:val="left" w:pos="142"/>
          <w:tab w:val="left" w:pos="9923"/>
        </w:tabs>
        <w:spacing w:after="0" w:line="240" w:lineRule="auto"/>
        <w:ind w:right="1"/>
        <w:jc w:val="both"/>
        <w:rPr>
          <w:rFonts w:cstheme="minorHAnsi"/>
        </w:rPr>
      </w:pPr>
      <w:r w:rsidRPr="005B75C0">
        <w:rPr>
          <w:rFonts w:cstheme="minorHAnsi"/>
        </w:rPr>
        <w:t>   </w:t>
      </w:r>
      <w:r w:rsidRPr="005B75C0">
        <w:rPr>
          <w:rFonts w:cstheme="minorHAnsi"/>
          <w:b/>
          <w:bCs/>
        </w:rPr>
        <w:t>b)</w:t>
      </w:r>
      <w:r w:rsidRPr="005B75C0">
        <w:rPr>
          <w:rFonts w:cstheme="minorHAnsi"/>
        </w:rPr>
        <w:t xml:space="preserve"> eu sau terţii susţinători ori subcontractanţii propuşi nu sunt soţ/soţie, rudă sau afin, până la gradul al doilea inclusiv, cu persoane care fac parte din organul de conducere sau de supervizare a Federatiei Romane de </w:t>
      </w:r>
      <w:r>
        <w:rPr>
          <w:rFonts w:cstheme="minorHAnsi"/>
        </w:rPr>
        <w:t>Gimnastica Ritmica</w:t>
      </w:r>
    </w:p>
    <w:p w14:paraId="2C6A1BAC" w14:textId="77777777" w:rsidR="005558BE" w:rsidRPr="005B75C0" w:rsidRDefault="005558BE" w:rsidP="005558BE">
      <w:pPr>
        <w:tabs>
          <w:tab w:val="left" w:pos="142"/>
          <w:tab w:val="left" w:pos="9923"/>
        </w:tabs>
        <w:spacing w:after="0" w:line="240" w:lineRule="auto"/>
        <w:ind w:right="1"/>
        <w:jc w:val="both"/>
        <w:rPr>
          <w:rFonts w:cstheme="minorHAnsi"/>
        </w:rPr>
      </w:pPr>
      <w:r w:rsidRPr="005B75C0">
        <w:rPr>
          <w:rFonts w:cstheme="minorHAnsi"/>
        </w:rPr>
        <w:t>   </w:t>
      </w:r>
      <w:r w:rsidRPr="005B75C0">
        <w:rPr>
          <w:rFonts w:cstheme="minorHAnsi"/>
          <w:b/>
          <w:bCs/>
        </w:rPr>
        <w:t>c)</w:t>
      </w:r>
      <w:r w:rsidRPr="005B75C0">
        <w:rPr>
          <w:rFonts w:cstheme="minorHAnsi"/>
        </w:rPr>
        <w:t>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7DB46DBF" w14:textId="77777777" w:rsidR="005558BE" w:rsidRPr="005B75C0" w:rsidRDefault="005558BE" w:rsidP="005558BE">
      <w:pPr>
        <w:tabs>
          <w:tab w:val="left" w:pos="142"/>
          <w:tab w:val="left" w:pos="9923"/>
        </w:tabs>
        <w:spacing w:after="0" w:line="240" w:lineRule="auto"/>
        <w:ind w:right="1"/>
        <w:jc w:val="both"/>
        <w:rPr>
          <w:rFonts w:cstheme="minorHAnsi"/>
        </w:rPr>
      </w:pPr>
      <w:r w:rsidRPr="005B75C0">
        <w:rPr>
          <w:rFonts w:cstheme="minorHAnsi"/>
        </w:rPr>
        <w:t>   </w:t>
      </w:r>
      <w:r w:rsidRPr="005B75C0">
        <w:rPr>
          <w:rFonts w:cstheme="minorHAnsi"/>
          <w:b/>
          <w:bCs/>
        </w:rPr>
        <w:t>d)</w:t>
      </w:r>
      <w:r w:rsidRPr="005B75C0">
        <w:rPr>
          <w:rFonts w:cstheme="minorHAnsi"/>
        </w:rPr>
        <w:t xml:space="preserve">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w:t>
      </w:r>
      <w:r>
        <w:rPr>
          <w:rFonts w:cstheme="minorHAnsi"/>
        </w:rPr>
        <w:t>Gimnastica Ritmica</w:t>
      </w:r>
      <w:r w:rsidRPr="005B75C0">
        <w:rPr>
          <w:rFonts w:cstheme="minorHAnsi"/>
        </w:rPr>
        <w:t>, implicate în procedura de atribuire; </w:t>
      </w:r>
    </w:p>
    <w:p w14:paraId="0DE3378B" w14:textId="77777777" w:rsidR="005558BE" w:rsidRPr="005B75C0" w:rsidRDefault="005558BE" w:rsidP="005558BE">
      <w:pPr>
        <w:tabs>
          <w:tab w:val="left" w:pos="142"/>
          <w:tab w:val="left" w:pos="9923"/>
        </w:tabs>
        <w:spacing w:after="0" w:line="240" w:lineRule="auto"/>
        <w:ind w:right="1"/>
        <w:jc w:val="both"/>
        <w:rPr>
          <w:rFonts w:cstheme="minorHAnsi"/>
        </w:rPr>
      </w:pPr>
      <w:r w:rsidRPr="005B75C0">
        <w:rPr>
          <w:rFonts w:cstheme="minorHAnsi"/>
        </w:rPr>
        <w:t>   </w:t>
      </w:r>
      <w:r w:rsidRPr="005B75C0">
        <w:rPr>
          <w:rFonts w:cstheme="minorHAnsi"/>
          <w:b/>
          <w:bCs/>
        </w:rPr>
        <w:t>e)</w:t>
      </w:r>
      <w:r w:rsidRPr="005B75C0">
        <w:rPr>
          <w:rFonts w:cstheme="minorHAnsi"/>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w:t>
      </w:r>
      <w:r>
        <w:rPr>
          <w:rFonts w:cstheme="minorHAnsi"/>
        </w:rPr>
        <w:t>Gimnastica Ritmica</w:t>
      </w:r>
      <w:r w:rsidRPr="005B75C0">
        <w:rPr>
          <w:rFonts w:cstheme="minorHAnsi"/>
        </w:rPr>
        <w:t xml:space="preserve"> și care sunt implicate în procedura de atribuire. </w:t>
      </w:r>
    </w:p>
    <w:p w14:paraId="60D68C69" w14:textId="77777777" w:rsidR="005558BE" w:rsidRPr="005B75C0" w:rsidRDefault="005558BE" w:rsidP="005558BE">
      <w:pPr>
        <w:tabs>
          <w:tab w:val="left" w:pos="142"/>
          <w:tab w:val="left" w:pos="9923"/>
        </w:tabs>
        <w:autoSpaceDE w:val="0"/>
        <w:adjustRightInd w:val="0"/>
        <w:spacing w:after="0" w:line="240" w:lineRule="auto"/>
        <w:ind w:right="1"/>
        <w:jc w:val="both"/>
        <w:rPr>
          <w:rFonts w:cstheme="minorHAnsi"/>
        </w:rPr>
      </w:pPr>
      <w:r w:rsidRPr="005B75C0">
        <w:rPr>
          <w:rFonts w:cstheme="minorHAnsi"/>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1D58BD6" w14:textId="77777777" w:rsidR="005558BE" w:rsidRPr="005B75C0" w:rsidRDefault="005558BE" w:rsidP="005558BE">
      <w:pPr>
        <w:tabs>
          <w:tab w:val="left" w:pos="142"/>
          <w:tab w:val="left" w:pos="9923"/>
        </w:tabs>
        <w:autoSpaceDE w:val="0"/>
        <w:adjustRightInd w:val="0"/>
        <w:spacing w:after="0" w:line="240" w:lineRule="auto"/>
        <w:ind w:right="1"/>
        <w:jc w:val="both"/>
        <w:rPr>
          <w:rFonts w:cstheme="minorHAnsi"/>
        </w:rPr>
      </w:pPr>
      <w:r w:rsidRPr="005B75C0">
        <w:rPr>
          <w:rFonts w:cstheme="minorHAns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1862559B" w14:textId="77777777" w:rsidR="005558BE" w:rsidRPr="005B75C0" w:rsidRDefault="005558BE" w:rsidP="005558BE">
      <w:pPr>
        <w:tabs>
          <w:tab w:val="left" w:pos="142"/>
          <w:tab w:val="left" w:pos="9923"/>
        </w:tabs>
        <w:spacing w:after="0" w:line="240" w:lineRule="auto"/>
        <w:ind w:right="1"/>
        <w:jc w:val="both"/>
        <w:rPr>
          <w:rFonts w:eastAsiaTheme="minorEastAsia" w:cstheme="minorHAnsi"/>
          <w:lang w:val="en-US" w:eastAsia="ja-JP"/>
        </w:rPr>
      </w:pPr>
      <w:r w:rsidRPr="005B75C0">
        <w:rPr>
          <w:rFonts w:eastAsiaTheme="minorEastAsia" w:cstheme="minorHAnsi"/>
          <w:lang w:val="en-US" w:eastAsia="ja-JP"/>
        </w:rPr>
        <w:t xml:space="preserve">4. Subsemnatul/a autorizez prin prezenta orice instituţie, societate comercială, bancă, alte persoane juridice să furnizeze informaţii reprezentanţilor autorizaţi ai Federatiei Romane de </w:t>
      </w:r>
      <w:r>
        <w:rPr>
          <w:rFonts w:eastAsiaTheme="minorEastAsia" w:cstheme="minorHAnsi"/>
          <w:lang w:val="en-US" w:eastAsia="ja-JP"/>
        </w:rPr>
        <w:t>Gimnastica Ritmica</w:t>
      </w:r>
      <w:r w:rsidRPr="005B75C0">
        <w:rPr>
          <w:rFonts w:eastAsiaTheme="minorEastAsia" w:cstheme="minorHAnsi"/>
          <w:lang w:val="en-US" w:eastAsia="ja-JP"/>
        </w:rPr>
        <w:t xml:space="preserve"> cu privire la orice aspect tehnic şi financiar în legătură cu activitatea noastră.</w:t>
      </w:r>
    </w:p>
    <w:p w14:paraId="0F7ACC04" w14:textId="77777777" w:rsidR="005558BE" w:rsidRPr="005B75C0" w:rsidRDefault="005558BE" w:rsidP="005558BE">
      <w:pPr>
        <w:tabs>
          <w:tab w:val="left" w:pos="567"/>
        </w:tabs>
        <w:spacing w:after="0" w:line="240" w:lineRule="auto"/>
        <w:ind w:left="567" w:right="1"/>
        <w:jc w:val="both"/>
        <w:rPr>
          <w:rFonts w:eastAsiaTheme="minorEastAsia" w:cstheme="minorHAnsi"/>
          <w:lang w:val="en-US" w:eastAsia="ja-JP"/>
        </w:rPr>
      </w:pPr>
    </w:p>
    <w:p w14:paraId="74F16B79" w14:textId="77777777" w:rsidR="005558BE" w:rsidRPr="005B75C0" w:rsidRDefault="005558BE" w:rsidP="005558BE">
      <w:pPr>
        <w:tabs>
          <w:tab w:val="left" w:pos="567"/>
        </w:tabs>
        <w:spacing w:after="0" w:line="240" w:lineRule="auto"/>
        <w:ind w:left="567" w:right="963"/>
        <w:jc w:val="both"/>
        <w:rPr>
          <w:rFonts w:eastAsiaTheme="minorEastAsia" w:cstheme="minorHAnsi"/>
          <w:lang w:val="en-US" w:eastAsia="ja-JP"/>
        </w:rPr>
      </w:pPr>
      <w:r w:rsidRPr="005B75C0">
        <w:rPr>
          <w:rFonts w:eastAsiaTheme="minorEastAsia" w:cstheme="minorHAnsi"/>
          <w:lang w:val="en-US" w:eastAsia="ja-JP"/>
        </w:rPr>
        <w:t xml:space="preserve">  Data completării ......................</w:t>
      </w:r>
    </w:p>
    <w:tbl>
      <w:tblPr>
        <w:tblW w:w="0" w:type="auto"/>
        <w:tblLook w:val="04A0" w:firstRow="1" w:lastRow="0" w:firstColumn="1" w:lastColumn="0" w:noHBand="0" w:noVBand="1"/>
      </w:tblPr>
      <w:tblGrid>
        <w:gridCol w:w="7207"/>
        <w:gridCol w:w="2035"/>
      </w:tblGrid>
      <w:tr w:rsidR="005558BE" w:rsidRPr="005B75C0" w14:paraId="4D2ADF38" w14:textId="77777777" w:rsidTr="006C57B1">
        <w:tc>
          <w:tcPr>
            <w:tcW w:w="7763" w:type="dxa"/>
          </w:tcPr>
          <w:p w14:paraId="6CB4FFBC"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76C3B605"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2A1E6D6" w14:textId="77777777" w:rsidTr="006C57B1">
        <w:tc>
          <w:tcPr>
            <w:tcW w:w="7763" w:type="dxa"/>
          </w:tcPr>
          <w:p w14:paraId="00C23580"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358B0DEC"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FC75562" w14:textId="77777777" w:rsidTr="006C57B1">
        <w:tc>
          <w:tcPr>
            <w:tcW w:w="7763" w:type="dxa"/>
          </w:tcPr>
          <w:p w14:paraId="0821655B"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0439FDB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160E5F36" w14:textId="77777777" w:rsidTr="006C57B1">
        <w:tc>
          <w:tcPr>
            <w:tcW w:w="7763" w:type="dxa"/>
          </w:tcPr>
          <w:p w14:paraId="5D236CC3"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33105EB7"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678095B7" w14:textId="77777777" w:rsidTr="006C57B1">
        <w:tc>
          <w:tcPr>
            <w:tcW w:w="7763" w:type="dxa"/>
          </w:tcPr>
          <w:p w14:paraId="40674E18"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562BC06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6A8E13A" w14:textId="77777777" w:rsidTr="006C57B1">
        <w:tc>
          <w:tcPr>
            <w:tcW w:w="7763" w:type="dxa"/>
          </w:tcPr>
          <w:p w14:paraId="4AFC8212"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5416B84A"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73F2185" w14:textId="77777777" w:rsidTr="006C57B1">
        <w:tc>
          <w:tcPr>
            <w:tcW w:w="7763" w:type="dxa"/>
          </w:tcPr>
          <w:p w14:paraId="17D52898"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6782FD5F"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610364D1" w14:textId="77777777" w:rsidTr="006C57B1">
        <w:tc>
          <w:tcPr>
            <w:tcW w:w="7763" w:type="dxa"/>
          </w:tcPr>
          <w:p w14:paraId="3BF5B665"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5C631AAE"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F2B5E77" w14:textId="77777777" w:rsidTr="006C57B1">
        <w:tc>
          <w:tcPr>
            <w:tcW w:w="7763" w:type="dxa"/>
          </w:tcPr>
          <w:p w14:paraId="5A3F9D6F"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5587A0A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560AC69" w14:textId="77777777" w:rsidTr="006C57B1">
        <w:tc>
          <w:tcPr>
            <w:tcW w:w="7763" w:type="dxa"/>
          </w:tcPr>
          <w:p w14:paraId="4DD3EAB9"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tc>
        <w:tc>
          <w:tcPr>
            <w:tcW w:w="2090" w:type="dxa"/>
          </w:tcPr>
          <w:p w14:paraId="55E09FD6"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bl>
    <w:p w14:paraId="08C2FF8E" w14:textId="77777777" w:rsidR="005558BE" w:rsidRDefault="005558BE" w:rsidP="005558BE">
      <w:pPr>
        <w:spacing w:after="0" w:line="240" w:lineRule="auto"/>
        <w:jc w:val="center"/>
        <w:rPr>
          <w:rFonts w:eastAsiaTheme="minorEastAsia" w:cstheme="minorHAnsi"/>
          <w:b/>
          <w:u w:val="single"/>
          <w:lang w:val="en-US" w:eastAsia="ja-JP"/>
        </w:rPr>
      </w:pPr>
    </w:p>
    <w:p w14:paraId="5E2C6051" w14:textId="77777777" w:rsidR="005558BE" w:rsidRPr="005B75C0" w:rsidRDefault="005558BE" w:rsidP="005558BE">
      <w:pPr>
        <w:spacing w:after="0" w:line="240" w:lineRule="auto"/>
        <w:jc w:val="center"/>
        <w:rPr>
          <w:rFonts w:eastAsiaTheme="minorEastAsia" w:cstheme="minorHAnsi"/>
          <w:b/>
          <w:u w:val="single"/>
          <w:lang w:val="en-US" w:eastAsia="ja-JP"/>
        </w:rPr>
      </w:pPr>
      <w:r w:rsidRPr="005B75C0">
        <w:rPr>
          <w:rFonts w:eastAsiaTheme="minorEastAsia" w:cstheme="minorHAnsi"/>
          <w:b/>
          <w:u w:val="single"/>
          <w:lang w:val="en-US" w:eastAsia="ja-JP"/>
        </w:rPr>
        <w:lastRenderedPageBreak/>
        <w:t>DECLARAŢIE</w:t>
      </w:r>
    </w:p>
    <w:p w14:paraId="6777E3DB" w14:textId="77777777" w:rsidR="005558BE" w:rsidRPr="005B75C0" w:rsidRDefault="005558BE" w:rsidP="005558BE">
      <w:pPr>
        <w:spacing w:after="0" w:line="240" w:lineRule="auto"/>
        <w:jc w:val="center"/>
        <w:rPr>
          <w:rFonts w:eastAsiaTheme="minorEastAsia" w:cstheme="minorHAnsi"/>
          <w:lang w:val="en-US" w:eastAsia="ja-JP"/>
        </w:rPr>
      </w:pPr>
      <w:r w:rsidRPr="005B75C0">
        <w:rPr>
          <w:rFonts w:eastAsiaTheme="minorEastAsia" w:cstheme="minorHAnsi"/>
          <w:lang w:val="en-US" w:eastAsia="ja-JP"/>
        </w:rPr>
        <w:t>privind neîncadrarea în situațiile prevăzute la art. 165 si 167</w:t>
      </w:r>
    </w:p>
    <w:p w14:paraId="7D6D3FFE" w14:textId="77777777" w:rsidR="005558BE" w:rsidRPr="005B75C0" w:rsidRDefault="005558BE" w:rsidP="005558BE">
      <w:pPr>
        <w:spacing w:after="0" w:line="240" w:lineRule="auto"/>
        <w:jc w:val="center"/>
        <w:rPr>
          <w:rFonts w:eastAsiaTheme="minorEastAsia" w:cstheme="minorHAnsi"/>
          <w:lang w:val="en-US" w:eastAsia="ja-JP"/>
        </w:rPr>
      </w:pPr>
      <w:r w:rsidRPr="005B75C0">
        <w:rPr>
          <w:rFonts w:eastAsiaTheme="minorEastAsia" w:cstheme="minorHAnsi"/>
          <w:lang w:val="en-US" w:eastAsia="ja-JP"/>
        </w:rPr>
        <w:t>din Legea 98/2016</w:t>
      </w:r>
    </w:p>
    <w:p w14:paraId="633CE1A4" w14:textId="77777777" w:rsidR="005558BE" w:rsidRPr="005B75C0" w:rsidRDefault="005558BE" w:rsidP="005558BE">
      <w:pPr>
        <w:spacing w:after="0" w:line="240" w:lineRule="auto"/>
        <w:jc w:val="both"/>
        <w:rPr>
          <w:rFonts w:eastAsiaTheme="minorEastAsia" w:cstheme="minorHAnsi"/>
          <w:lang w:val="en-US" w:eastAsia="ja-JP"/>
        </w:rPr>
      </w:pPr>
    </w:p>
    <w:p w14:paraId="31A93FD9" w14:textId="77777777" w:rsidR="005558BE" w:rsidRPr="005B75C0" w:rsidRDefault="005558BE" w:rsidP="005558BE">
      <w:pPr>
        <w:spacing w:after="0" w:line="240" w:lineRule="auto"/>
        <w:ind w:right="143"/>
        <w:jc w:val="both"/>
        <w:rPr>
          <w:rFonts w:eastAsiaTheme="minorEastAsia" w:cstheme="minorHAnsi"/>
          <w:lang w:val="en-US" w:eastAsia="ja-JP"/>
        </w:rPr>
      </w:pPr>
      <w:r w:rsidRPr="005B75C0">
        <w:rPr>
          <w:rFonts w:eastAsiaTheme="minorEastAsia" w:cstheme="minorHAnsi"/>
          <w:lang w:val="en-US" w:eastAsia="ja-JP"/>
        </w:rPr>
        <w:t>Subsemnatul(a)................................................................................................. [</w:t>
      </w:r>
      <w:r w:rsidRPr="005B75C0">
        <w:rPr>
          <w:rFonts w:eastAsiaTheme="minorEastAsia" w:cstheme="minorHAnsi"/>
          <w:i/>
          <w:lang w:val="en-US" w:eastAsia="ja-JP"/>
        </w:rPr>
        <w:t>se inserează numele operatorului economic persoana juridică</w:t>
      </w:r>
      <w:r w:rsidRPr="005B75C0">
        <w:rPr>
          <w:rFonts w:eastAsiaTheme="minorEastAsia" w:cstheme="minorHAnsi"/>
          <w:lang w:val="en-US" w:eastAsia="ja-JP"/>
        </w:rPr>
        <w:t xml:space="preserve">], în calitate de ofertant la procedura proprie organizata pentru achiziția de </w:t>
      </w:r>
      <w:r w:rsidRPr="005B75C0">
        <w:rPr>
          <w:rFonts w:eastAsiaTheme="minorEastAsia" w:cstheme="minorHAnsi"/>
          <w:bCs/>
          <w:lang w:val="en-US" w:eastAsia="ja-JP"/>
        </w:rPr>
        <w:t xml:space="preserve">............................................................................................................................, cod CPV ..................................., la data de ............................., organizată de Federatia Romana de </w:t>
      </w:r>
      <w:r>
        <w:rPr>
          <w:rFonts w:eastAsiaTheme="minorEastAsia" w:cstheme="minorHAnsi"/>
          <w:bCs/>
          <w:lang w:val="en-US" w:eastAsia="ja-JP"/>
        </w:rPr>
        <w:t>Gimnastica Ritmica</w:t>
      </w:r>
      <w:r w:rsidRPr="005B75C0">
        <w:rPr>
          <w:rFonts w:eastAsiaTheme="minorEastAsia" w:cstheme="minorHAnsi"/>
          <w:bCs/>
          <w:lang w:val="en-US" w:eastAsia="ja-JP"/>
        </w:rPr>
        <w:t>, decl</w:t>
      </w:r>
      <w:r w:rsidRPr="005B75C0">
        <w:rPr>
          <w:rFonts w:eastAsiaTheme="minorEastAsia" w:cstheme="minorHAnsi"/>
          <w:lang w:val="en-US" w:eastAsia="ja-JP"/>
        </w:rPr>
        <w:t>ar pe proprie răspundere că:</w:t>
      </w:r>
    </w:p>
    <w:p w14:paraId="4503378E" w14:textId="77777777" w:rsidR="005558BE" w:rsidRPr="005B75C0" w:rsidRDefault="005558BE" w:rsidP="005558BE">
      <w:pPr>
        <w:numPr>
          <w:ilvl w:val="0"/>
          <w:numId w:val="12"/>
        </w:numPr>
        <w:suppressAutoHyphens/>
        <w:spacing w:after="0" w:line="240" w:lineRule="auto"/>
        <w:ind w:left="0" w:right="143" w:firstLine="0"/>
        <w:contextualSpacing/>
        <w:jc w:val="both"/>
        <w:rPr>
          <w:rFonts w:cstheme="minorHAnsi"/>
        </w:rPr>
      </w:pPr>
      <w:r w:rsidRPr="005B75C0">
        <w:rPr>
          <w:rFonts w:cstheme="minorHAnsi"/>
          <w:b/>
          <w:bCs/>
        </w:rPr>
        <w:t xml:space="preserve">Nu ne-am </w:t>
      </w:r>
      <w:r w:rsidRPr="005B75C0">
        <w:rPr>
          <w:rFonts w:cstheme="minorHAnsi"/>
        </w:rPr>
        <w:t>încălcat obligațiile privind plata impozitelor, taxelor sau a contribuțiilor la bugetul general consolidat așa cum aceste obligații sunt definite de art. 165 alin. (1) si art. 166 alin. (2) din Legea nr. 98/2016. </w:t>
      </w:r>
    </w:p>
    <w:p w14:paraId="2777269E" w14:textId="77777777" w:rsidR="005558BE" w:rsidRPr="005B75C0" w:rsidRDefault="005558BE" w:rsidP="005558BE">
      <w:pPr>
        <w:numPr>
          <w:ilvl w:val="0"/>
          <w:numId w:val="12"/>
        </w:numPr>
        <w:suppressAutoHyphens/>
        <w:spacing w:after="0" w:line="240" w:lineRule="auto"/>
        <w:ind w:left="0" w:right="143" w:firstLine="0"/>
        <w:contextualSpacing/>
        <w:jc w:val="both"/>
        <w:rPr>
          <w:rFonts w:cstheme="minorHAnsi"/>
        </w:rPr>
      </w:pPr>
      <w:r w:rsidRPr="005B75C0">
        <w:rPr>
          <w:rFonts w:cstheme="minorHAnsi"/>
          <w:b/>
          <w:bCs/>
        </w:rPr>
        <w:t xml:space="preserve">Nu ne aflam </w:t>
      </w:r>
      <w:r w:rsidRPr="005B75C0">
        <w:rPr>
          <w:rFonts w:cstheme="minorHAnsi"/>
        </w:rPr>
        <w:t>în oricare dintre următoarele situații prevăzute de art. 167 (1) din Legea 98/2016, respectiv: </w:t>
      </w:r>
    </w:p>
    <w:p w14:paraId="211141AF" w14:textId="77777777" w:rsidR="005558BE" w:rsidRPr="005B75C0" w:rsidRDefault="005558BE" w:rsidP="005558BE">
      <w:pPr>
        <w:spacing w:after="0" w:line="240" w:lineRule="auto"/>
        <w:ind w:right="143"/>
        <w:rPr>
          <w:rFonts w:cstheme="minorHAnsi"/>
        </w:rPr>
      </w:pPr>
      <w:r w:rsidRPr="005B75C0">
        <w:rPr>
          <w:rFonts w:cstheme="minorHAnsi"/>
          <w:b/>
          <w:bCs/>
        </w:rPr>
        <w:t>a)</w:t>
      </w:r>
      <w:r w:rsidRPr="005B75C0">
        <w:rPr>
          <w:rFonts w:cstheme="minorHAnsi"/>
        </w:rPr>
        <w:t> nu am încălcat obligațiile stabilite potrivit </w:t>
      </w:r>
      <w:hyperlink r:id="rId27" w:history="1">
        <w:r w:rsidRPr="005B75C0">
          <w:rPr>
            <w:rFonts w:eastAsia="Calibri" w:cstheme="minorHAnsi"/>
            <w:color w:val="2D2D2D"/>
            <w:sz w:val="21"/>
            <w:szCs w:val="21"/>
          </w:rPr>
          <w:t>art. 51</w:t>
        </w:r>
      </w:hyperlink>
      <w:r w:rsidRPr="005B75C0">
        <w:rPr>
          <w:rFonts w:eastAsia="Calibri" w:cstheme="minorHAnsi"/>
          <w:color w:val="2D2D2D"/>
          <w:sz w:val="21"/>
          <w:szCs w:val="21"/>
        </w:rPr>
        <w:t xml:space="preserve"> </w:t>
      </w:r>
      <w:r w:rsidRPr="005B75C0">
        <w:rPr>
          <w:rFonts w:cstheme="minorHAnsi"/>
        </w:rPr>
        <w:t>din Legea nr. 98/2016;</w:t>
      </w:r>
    </w:p>
    <w:p w14:paraId="2E119896" w14:textId="77777777" w:rsidR="005558BE" w:rsidRPr="005B75C0" w:rsidRDefault="005558BE" w:rsidP="005558BE">
      <w:pPr>
        <w:spacing w:after="0" w:line="240" w:lineRule="auto"/>
        <w:ind w:right="143"/>
        <w:rPr>
          <w:rFonts w:cstheme="minorHAnsi"/>
        </w:rPr>
      </w:pPr>
      <w:r w:rsidRPr="005B75C0">
        <w:rPr>
          <w:rFonts w:cstheme="minorHAnsi"/>
          <w:b/>
          <w:bCs/>
        </w:rPr>
        <w:t>b)</w:t>
      </w:r>
      <w:r w:rsidRPr="005B75C0">
        <w:rPr>
          <w:rFonts w:cstheme="minorHAnsi"/>
        </w:rPr>
        <w:t> nu ne aflăm în procedura insolvenței sau în lichidare, în supraveghere judiciară sau în încetarea activității; </w:t>
      </w:r>
    </w:p>
    <w:p w14:paraId="74178D4D" w14:textId="77777777" w:rsidR="005558BE" w:rsidRPr="005B75C0" w:rsidRDefault="005558BE" w:rsidP="005558BE">
      <w:pPr>
        <w:spacing w:after="0" w:line="240" w:lineRule="auto"/>
        <w:ind w:right="143"/>
        <w:rPr>
          <w:rFonts w:cstheme="minorHAnsi"/>
        </w:rPr>
      </w:pPr>
      <w:r w:rsidRPr="005B75C0">
        <w:rPr>
          <w:rFonts w:cstheme="minorHAnsi"/>
          <w:b/>
          <w:bCs/>
        </w:rPr>
        <w:t xml:space="preserve">c) </w:t>
      </w:r>
      <w:r w:rsidRPr="005B75C0">
        <w:rPr>
          <w:rFonts w:cstheme="minorHAnsi"/>
          <w:bCs/>
        </w:rPr>
        <w:t>nu</w:t>
      </w:r>
      <w:r w:rsidRPr="005B75C0">
        <w:rPr>
          <w:rFonts w:cstheme="minorHAnsi"/>
        </w:rPr>
        <w:t> am comis o abatere profesională gravă care ne pune în discuție integritatea;</w:t>
      </w:r>
    </w:p>
    <w:p w14:paraId="4694C8DF" w14:textId="77777777" w:rsidR="005558BE" w:rsidRPr="005B75C0" w:rsidRDefault="005558BE" w:rsidP="005558BE">
      <w:pPr>
        <w:spacing w:after="0" w:line="240" w:lineRule="auto"/>
        <w:ind w:right="143"/>
        <w:rPr>
          <w:rFonts w:cstheme="minorHAnsi"/>
        </w:rPr>
      </w:pPr>
      <w:r w:rsidRPr="005B75C0">
        <w:rPr>
          <w:rFonts w:cstheme="minorHAnsi"/>
          <w:b/>
          <w:bCs/>
        </w:rPr>
        <w:t>d)</w:t>
      </w:r>
      <w:r w:rsidRPr="005B75C0">
        <w:rPr>
          <w:rFonts w:cstheme="minorHAnsi"/>
        </w:rPr>
        <w:t> nu am încheiat cu alți operatori economici acorduri care vizează denaturarea concurenței în cadrul sau în legătură cu procedura în cauză; </w:t>
      </w:r>
    </w:p>
    <w:p w14:paraId="54EADD44" w14:textId="77777777" w:rsidR="005558BE" w:rsidRPr="005B75C0" w:rsidRDefault="005558BE" w:rsidP="005558BE">
      <w:pPr>
        <w:spacing w:after="0" w:line="240" w:lineRule="auto"/>
        <w:ind w:right="143"/>
        <w:rPr>
          <w:rFonts w:cstheme="minorHAnsi"/>
        </w:rPr>
      </w:pPr>
      <w:r w:rsidRPr="005B75C0">
        <w:rPr>
          <w:rFonts w:cstheme="minorHAnsi"/>
          <w:b/>
          <w:bCs/>
        </w:rPr>
        <w:t>e)</w:t>
      </w:r>
      <w:r w:rsidRPr="005B75C0">
        <w:rPr>
          <w:rFonts w:cstheme="minorHAnsi"/>
        </w:rPr>
        <w:t> nu ne aflăm într-o situație de conflict de interese în cadrul sau în legătură cu procedura în cauză; </w:t>
      </w:r>
    </w:p>
    <w:p w14:paraId="513753C4" w14:textId="77777777" w:rsidR="005558BE" w:rsidRPr="005B75C0" w:rsidRDefault="005558BE" w:rsidP="005558BE">
      <w:pPr>
        <w:spacing w:after="0" w:line="240" w:lineRule="auto"/>
        <w:ind w:right="143"/>
        <w:rPr>
          <w:rFonts w:cstheme="minorHAnsi"/>
        </w:rPr>
      </w:pPr>
      <w:r w:rsidRPr="005B75C0">
        <w:rPr>
          <w:rFonts w:cstheme="minorHAnsi"/>
          <w:b/>
          <w:bCs/>
        </w:rPr>
        <w:t>f)</w:t>
      </w:r>
      <w:r w:rsidRPr="005B75C0">
        <w:rPr>
          <w:rFonts w:cstheme="minorHAnsi"/>
        </w:rPr>
        <w:t> nu am participat anterior la pregătirea procedurii de atribuire; </w:t>
      </w:r>
    </w:p>
    <w:p w14:paraId="52956CC7" w14:textId="77777777" w:rsidR="005558BE" w:rsidRPr="005B75C0" w:rsidRDefault="005558BE" w:rsidP="005558BE">
      <w:pPr>
        <w:spacing w:after="0" w:line="240" w:lineRule="auto"/>
        <w:ind w:right="143"/>
        <w:rPr>
          <w:rFonts w:cstheme="minorHAnsi"/>
        </w:rPr>
      </w:pPr>
      <w:r w:rsidRPr="005B75C0">
        <w:rPr>
          <w:rFonts w:cstheme="minorHAnsi"/>
          <w:b/>
          <w:bCs/>
        </w:rPr>
        <w:t>g)</w:t>
      </w:r>
      <w:r w:rsidRPr="005B75C0">
        <w:rPr>
          <w:rFonts w:cstheme="minorHAnsi"/>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97B01AF" w14:textId="77777777" w:rsidR="005558BE" w:rsidRPr="005B75C0" w:rsidRDefault="005558BE" w:rsidP="005558BE">
      <w:pPr>
        <w:spacing w:after="0" w:line="240" w:lineRule="auto"/>
        <w:ind w:right="143"/>
        <w:rPr>
          <w:rFonts w:cstheme="minorHAnsi"/>
        </w:rPr>
      </w:pPr>
      <w:r w:rsidRPr="005B75C0">
        <w:rPr>
          <w:rFonts w:cstheme="minorHAnsi"/>
          <w:b/>
          <w:bCs/>
        </w:rPr>
        <w:t>h)</w:t>
      </w:r>
      <w:r w:rsidRPr="005B75C0">
        <w:rPr>
          <w:rFonts w:cstheme="minorHAnsi"/>
        </w:rPr>
        <w:t> nu ne facem vinovați de declarații false în conținutulinformațiilor transmise la solicitarea autorității contractante în scopul verificării absenței motivelor de excludere sau al îndeplinirii criteriilor de calificare şi selecție; </w:t>
      </w:r>
    </w:p>
    <w:p w14:paraId="0EFC65ED" w14:textId="77777777" w:rsidR="005558BE" w:rsidRPr="005B75C0" w:rsidRDefault="005558BE" w:rsidP="005558BE">
      <w:pPr>
        <w:spacing w:after="0" w:line="240" w:lineRule="auto"/>
        <w:ind w:right="143"/>
        <w:rPr>
          <w:rFonts w:cstheme="minorHAnsi"/>
        </w:rPr>
      </w:pPr>
      <w:r w:rsidRPr="005B75C0">
        <w:rPr>
          <w:rFonts w:cstheme="minorHAnsi"/>
          <w:b/>
          <w:bCs/>
        </w:rPr>
        <w:t>i)</w:t>
      </w:r>
      <w:r w:rsidRPr="005B75C0">
        <w:rPr>
          <w:rFonts w:cstheme="minorHAnsi"/>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03DEF64A" w14:textId="77777777" w:rsidR="005558BE" w:rsidRPr="005B75C0" w:rsidRDefault="005558BE" w:rsidP="005558BE">
      <w:pPr>
        <w:spacing w:after="0" w:line="240" w:lineRule="auto"/>
        <w:ind w:right="143"/>
        <w:jc w:val="both"/>
        <w:rPr>
          <w:rFonts w:eastAsiaTheme="minorEastAsia" w:cstheme="minorHAnsi"/>
          <w:lang w:val="en-US" w:eastAsia="ja-JP"/>
        </w:rPr>
      </w:pPr>
      <w:r w:rsidRPr="005B75C0">
        <w:rPr>
          <w:rFonts w:eastAsiaTheme="minorEastAsia" w:cstheme="minorHAnsi"/>
          <w:lang w:val="en-US" w:eastAsia="ja-JP"/>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B9B2969" w14:textId="77777777" w:rsidR="005558BE" w:rsidRPr="005B75C0" w:rsidRDefault="005558BE" w:rsidP="005558BE">
      <w:pPr>
        <w:spacing w:after="0" w:line="240" w:lineRule="auto"/>
        <w:ind w:right="143"/>
        <w:jc w:val="both"/>
        <w:rPr>
          <w:rFonts w:eastAsiaTheme="minorEastAsia" w:cstheme="minorHAnsi"/>
          <w:lang w:val="en-US" w:eastAsia="ja-JP"/>
        </w:rPr>
      </w:pPr>
      <w:r w:rsidRPr="005B75C0">
        <w:rPr>
          <w:rFonts w:eastAsiaTheme="minorEastAsia" w:cstheme="minorHAnsi"/>
          <w:lang w:val="en-US" w:eastAsia="ja-JP"/>
        </w:rPr>
        <w:t>Înțeleg că în cazul în care această declarație nu este conformă cu realitatea sunt pasibil de încălcarea prevederilor legislației penale privind falsul în declarații.</w:t>
      </w:r>
    </w:p>
    <w:p w14:paraId="2A906149" w14:textId="77777777" w:rsidR="005558BE" w:rsidRPr="005B75C0" w:rsidRDefault="005558BE" w:rsidP="005558BE">
      <w:pPr>
        <w:spacing w:after="0" w:line="240" w:lineRule="auto"/>
        <w:ind w:left="567" w:right="963"/>
        <w:jc w:val="both"/>
        <w:rPr>
          <w:rFonts w:eastAsiaTheme="minorEastAsia" w:cstheme="minorHAnsi"/>
          <w:lang w:val="en-US" w:eastAsia="ja-JP"/>
        </w:rPr>
      </w:pPr>
    </w:p>
    <w:tbl>
      <w:tblPr>
        <w:tblW w:w="0" w:type="auto"/>
        <w:tblLook w:val="04A0" w:firstRow="1" w:lastRow="0" w:firstColumn="1" w:lastColumn="0" w:noHBand="0" w:noVBand="1"/>
      </w:tblPr>
      <w:tblGrid>
        <w:gridCol w:w="7207"/>
        <w:gridCol w:w="2035"/>
      </w:tblGrid>
      <w:tr w:rsidR="005558BE" w:rsidRPr="005B75C0" w14:paraId="4D890D1F" w14:textId="77777777" w:rsidTr="006C57B1">
        <w:tc>
          <w:tcPr>
            <w:tcW w:w="7763" w:type="dxa"/>
          </w:tcPr>
          <w:p w14:paraId="7FF0F393"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59BD483C"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A92F649" w14:textId="77777777" w:rsidTr="006C57B1">
        <w:tc>
          <w:tcPr>
            <w:tcW w:w="7763" w:type="dxa"/>
          </w:tcPr>
          <w:p w14:paraId="1DC94A9C"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4E400F2C"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C2E8AF7" w14:textId="77777777" w:rsidTr="006C57B1">
        <w:tc>
          <w:tcPr>
            <w:tcW w:w="7763" w:type="dxa"/>
          </w:tcPr>
          <w:p w14:paraId="42FF0631"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4C9D5E11"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1998B4D8" w14:textId="77777777" w:rsidTr="006C57B1">
        <w:tc>
          <w:tcPr>
            <w:tcW w:w="7763" w:type="dxa"/>
          </w:tcPr>
          <w:p w14:paraId="309608F0"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06E1A58D"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2113727A" w14:textId="77777777" w:rsidTr="006C57B1">
        <w:tc>
          <w:tcPr>
            <w:tcW w:w="7763" w:type="dxa"/>
          </w:tcPr>
          <w:p w14:paraId="125E72CD"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4C66DC0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7921E3F9" w14:textId="77777777" w:rsidTr="006C57B1">
        <w:tc>
          <w:tcPr>
            <w:tcW w:w="7763" w:type="dxa"/>
          </w:tcPr>
          <w:p w14:paraId="021B70D1"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71C3A1C5"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B95B44F" w14:textId="77777777" w:rsidTr="006C57B1">
        <w:tc>
          <w:tcPr>
            <w:tcW w:w="7763" w:type="dxa"/>
          </w:tcPr>
          <w:p w14:paraId="2433BD79"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6FF881BA"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72A40855" w14:textId="77777777" w:rsidTr="006C57B1">
        <w:tc>
          <w:tcPr>
            <w:tcW w:w="7763" w:type="dxa"/>
          </w:tcPr>
          <w:p w14:paraId="2932F85E"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236EF46F"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E550BF1" w14:textId="77777777" w:rsidTr="006C57B1">
        <w:tc>
          <w:tcPr>
            <w:tcW w:w="7763" w:type="dxa"/>
          </w:tcPr>
          <w:p w14:paraId="19E0A60F"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5A4F469E"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2079B3C" w14:textId="77777777" w:rsidTr="006C57B1">
        <w:tc>
          <w:tcPr>
            <w:tcW w:w="7763" w:type="dxa"/>
          </w:tcPr>
          <w:p w14:paraId="0FB7EFA6"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tc>
        <w:tc>
          <w:tcPr>
            <w:tcW w:w="2090" w:type="dxa"/>
          </w:tcPr>
          <w:p w14:paraId="1E7177A4"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bl>
    <w:p w14:paraId="78DAF94D" w14:textId="77777777" w:rsidR="005558BE" w:rsidRPr="005B75C0" w:rsidRDefault="005558BE" w:rsidP="005558BE">
      <w:pPr>
        <w:autoSpaceDE w:val="0"/>
        <w:adjustRightInd w:val="0"/>
        <w:spacing w:after="0" w:line="240" w:lineRule="auto"/>
        <w:jc w:val="center"/>
        <w:rPr>
          <w:rFonts w:cstheme="minorHAnsi"/>
          <w:b/>
          <w:i/>
          <w:color w:val="000000"/>
        </w:rPr>
      </w:pPr>
    </w:p>
    <w:p w14:paraId="039AFB23" w14:textId="77777777" w:rsidR="005558BE" w:rsidRPr="005B75C0" w:rsidRDefault="005558BE" w:rsidP="005558BE">
      <w:pPr>
        <w:autoSpaceDE w:val="0"/>
        <w:adjustRightInd w:val="0"/>
        <w:spacing w:after="0" w:line="240" w:lineRule="auto"/>
        <w:jc w:val="center"/>
        <w:rPr>
          <w:rFonts w:cstheme="minorHAnsi"/>
          <w:b/>
          <w:i/>
          <w:color w:val="000000"/>
        </w:rPr>
      </w:pPr>
    </w:p>
    <w:p w14:paraId="6BA11101" w14:textId="77777777" w:rsidR="005558BE" w:rsidRPr="005B75C0" w:rsidRDefault="005558BE" w:rsidP="005558BE">
      <w:pPr>
        <w:autoSpaceDE w:val="0"/>
        <w:adjustRightInd w:val="0"/>
        <w:spacing w:after="0" w:line="240" w:lineRule="auto"/>
        <w:jc w:val="center"/>
        <w:rPr>
          <w:rFonts w:cstheme="minorHAnsi"/>
          <w:b/>
          <w:i/>
          <w:color w:val="000000"/>
        </w:rPr>
      </w:pPr>
    </w:p>
    <w:p w14:paraId="1D164269" w14:textId="77777777" w:rsidR="005558BE" w:rsidRPr="005B75C0" w:rsidRDefault="005558BE" w:rsidP="005558BE">
      <w:pPr>
        <w:autoSpaceDE w:val="0"/>
        <w:adjustRightInd w:val="0"/>
        <w:spacing w:after="0" w:line="240" w:lineRule="auto"/>
        <w:jc w:val="center"/>
        <w:rPr>
          <w:rFonts w:cstheme="minorHAnsi"/>
          <w:b/>
          <w:i/>
          <w:color w:val="000000"/>
        </w:rPr>
      </w:pPr>
    </w:p>
    <w:p w14:paraId="79FE711C" w14:textId="77777777" w:rsidR="005558BE" w:rsidRPr="005B75C0" w:rsidRDefault="005558BE" w:rsidP="005558BE">
      <w:pPr>
        <w:autoSpaceDE w:val="0"/>
        <w:adjustRightInd w:val="0"/>
        <w:spacing w:after="0" w:line="240" w:lineRule="auto"/>
        <w:jc w:val="center"/>
        <w:rPr>
          <w:rFonts w:cstheme="minorHAnsi"/>
          <w:b/>
          <w:i/>
          <w:color w:val="000000"/>
        </w:rPr>
      </w:pPr>
    </w:p>
    <w:p w14:paraId="31463D81" w14:textId="77777777" w:rsidR="005558BE" w:rsidRPr="005B75C0" w:rsidRDefault="005558BE" w:rsidP="005558BE">
      <w:pPr>
        <w:spacing w:after="0" w:line="240" w:lineRule="auto"/>
        <w:ind w:left="142" w:right="143"/>
        <w:jc w:val="center"/>
        <w:rPr>
          <w:rFonts w:eastAsiaTheme="minorEastAsia" w:cstheme="minorHAnsi"/>
          <w:b/>
          <w:lang w:val="en-US" w:eastAsia="ja-JP"/>
        </w:rPr>
      </w:pPr>
      <w:r w:rsidRPr="005B75C0">
        <w:rPr>
          <w:rFonts w:eastAsiaTheme="minorEastAsia" w:cstheme="minorHAnsi"/>
          <w:b/>
          <w:lang w:val="en-US" w:eastAsia="ja-JP"/>
        </w:rPr>
        <w:t>PROPUNERE TEHNICA (model orientativ)</w:t>
      </w:r>
    </w:p>
    <w:p w14:paraId="6EB23AED" w14:textId="77777777" w:rsidR="005558BE" w:rsidRPr="005B75C0" w:rsidRDefault="005558BE" w:rsidP="005558BE">
      <w:pPr>
        <w:spacing w:after="0" w:line="240" w:lineRule="auto"/>
        <w:ind w:left="142" w:right="143"/>
        <w:jc w:val="center"/>
        <w:rPr>
          <w:rFonts w:eastAsiaTheme="minorEastAsia" w:cstheme="minorHAnsi"/>
          <w:b/>
          <w:lang w:val="en-US" w:eastAsia="ja-JP"/>
        </w:rPr>
      </w:pPr>
      <w:r w:rsidRPr="005B75C0">
        <w:rPr>
          <w:rFonts w:eastAsiaTheme="minorEastAsia" w:cstheme="minorHAnsi"/>
          <w:b/>
          <w:lang w:val="en-US" w:eastAsia="ja-JP"/>
        </w:rPr>
        <w:t>- informatii minime -</w:t>
      </w:r>
    </w:p>
    <w:p w14:paraId="468B97B9" w14:textId="77777777" w:rsidR="005558BE" w:rsidRPr="005B75C0" w:rsidRDefault="005558BE" w:rsidP="005558BE">
      <w:pPr>
        <w:spacing w:after="0" w:line="240" w:lineRule="auto"/>
        <w:ind w:left="142" w:right="143"/>
        <w:jc w:val="center"/>
        <w:rPr>
          <w:rFonts w:eastAsiaTheme="minorEastAsia" w:cstheme="minorHAnsi"/>
          <w:b/>
          <w:lang w:val="en-US" w:eastAsia="ja-JP"/>
        </w:rPr>
      </w:pPr>
    </w:p>
    <w:p w14:paraId="74487756" w14:textId="77777777" w:rsidR="005558BE" w:rsidRPr="005B75C0" w:rsidRDefault="005558BE" w:rsidP="005558BE">
      <w:pPr>
        <w:numPr>
          <w:ilvl w:val="0"/>
          <w:numId w:val="13"/>
        </w:numPr>
        <w:spacing w:after="0" w:line="240" w:lineRule="auto"/>
        <w:contextualSpacing/>
        <w:rPr>
          <w:rFonts w:cstheme="minorHAnsi"/>
          <w:i/>
        </w:rPr>
      </w:pPr>
      <w:bookmarkStart w:id="0" w:name="_Hlk156567313"/>
      <w:r w:rsidRPr="005B75C0">
        <w:rPr>
          <w:rFonts w:cstheme="minorHAnsi"/>
          <w:i/>
        </w:rPr>
        <w:t>Se vor preciza informatii detaliate conform caietului de sarcini si regulamentelor UWW</w:t>
      </w:r>
    </w:p>
    <w:bookmarkEnd w:id="0"/>
    <w:p w14:paraId="1B1703FF" w14:textId="77777777" w:rsidR="005558BE" w:rsidRPr="005B75C0" w:rsidRDefault="005558BE" w:rsidP="005558BE">
      <w:pPr>
        <w:spacing w:after="0" w:line="240" w:lineRule="auto"/>
        <w:ind w:left="142" w:right="143"/>
        <w:jc w:val="both"/>
        <w:rPr>
          <w:rFonts w:eastAsiaTheme="minorEastAsia" w:cstheme="minorHAnsi"/>
          <w:lang w:val="en-US" w:eastAsia="ja-JP"/>
        </w:rPr>
      </w:pPr>
    </w:p>
    <w:p w14:paraId="5D011AE3" w14:textId="77777777" w:rsidR="005558BE" w:rsidRPr="005B75C0" w:rsidRDefault="005558BE" w:rsidP="005558BE">
      <w:pPr>
        <w:spacing w:after="0" w:line="240" w:lineRule="auto"/>
        <w:ind w:left="567" w:right="963"/>
        <w:jc w:val="both"/>
        <w:rPr>
          <w:rFonts w:eastAsiaTheme="minorEastAsia" w:cstheme="minorHAnsi"/>
          <w:lang w:val="en-US" w:eastAsia="ja-JP"/>
        </w:rPr>
      </w:pPr>
    </w:p>
    <w:tbl>
      <w:tblPr>
        <w:tblW w:w="0" w:type="auto"/>
        <w:tblLook w:val="04A0" w:firstRow="1" w:lastRow="0" w:firstColumn="1" w:lastColumn="0" w:noHBand="0" w:noVBand="1"/>
      </w:tblPr>
      <w:tblGrid>
        <w:gridCol w:w="7207"/>
        <w:gridCol w:w="2035"/>
      </w:tblGrid>
      <w:tr w:rsidR="005558BE" w:rsidRPr="005B75C0" w14:paraId="2583AEEC" w14:textId="77777777" w:rsidTr="006C57B1">
        <w:tc>
          <w:tcPr>
            <w:tcW w:w="7763" w:type="dxa"/>
          </w:tcPr>
          <w:p w14:paraId="0E715AB9"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Semnătura ofertantului sau a reprezentantului ofertantului</w:t>
            </w:r>
          </w:p>
        </w:tc>
        <w:tc>
          <w:tcPr>
            <w:tcW w:w="2090" w:type="dxa"/>
          </w:tcPr>
          <w:p w14:paraId="2DB22008"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25C6E936" w14:textId="77777777" w:rsidTr="006C57B1">
        <w:tc>
          <w:tcPr>
            <w:tcW w:w="7763" w:type="dxa"/>
          </w:tcPr>
          <w:p w14:paraId="47DA494F"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Numele  şi prenumele semnatarului</w:t>
            </w:r>
          </w:p>
        </w:tc>
        <w:tc>
          <w:tcPr>
            <w:tcW w:w="2090" w:type="dxa"/>
          </w:tcPr>
          <w:p w14:paraId="1C3B30AC"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69EDB61" w14:textId="77777777" w:rsidTr="006C57B1">
        <w:tc>
          <w:tcPr>
            <w:tcW w:w="7763" w:type="dxa"/>
          </w:tcPr>
          <w:p w14:paraId="5AED9555"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Capacitate de semnătura</w:t>
            </w:r>
          </w:p>
        </w:tc>
        <w:tc>
          <w:tcPr>
            <w:tcW w:w="2090" w:type="dxa"/>
          </w:tcPr>
          <w:p w14:paraId="6786BA1D"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0563FBA" w14:textId="77777777" w:rsidTr="006C57B1">
        <w:tc>
          <w:tcPr>
            <w:tcW w:w="7763" w:type="dxa"/>
          </w:tcPr>
          <w:p w14:paraId="0752E0D9" w14:textId="77777777" w:rsidR="005558BE" w:rsidRPr="005B75C0" w:rsidRDefault="005558BE" w:rsidP="006C57B1">
            <w:pPr>
              <w:autoSpaceDE w:val="0"/>
              <w:spacing w:after="0" w:line="240" w:lineRule="auto"/>
              <w:rPr>
                <w:rFonts w:cstheme="minorHAnsi"/>
                <w:i/>
                <w:noProof/>
                <w:color w:val="000000"/>
                <w:spacing w:val="-1"/>
              </w:rPr>
            </w:pPr>
            <w:r w:rsidRPr="005B75C0">
              <w:rPr>
                <w:rFonts w:cstheme="minorHAnsi"/>
                <w:b/>
                <w:i/>
                <w:color w:val="000000"/>
              </w:rPr>
              <w:t xml:space="preserve">Detalii despre ofertant </w:t>
            </w:r>
          </w:p>
        </w:tc>
        <w:tc>
          <w:tcPr>
            <w:tcW w:w="2090" w:type="dxa"/>
          </w:tcPr>
          <w:p w14:paraId="118898B0" w14:textId="77777777" w:rsidR="005558BE" w:rsidRPr="005B75C0" w:rsidRDefault="005558BE" w:rsidP="006C57B1">
            <w:pPr>
              <w:spacing w:after="0" w:line="240" w:lineRule="auto"/>
              <w:jc w:val="center"/>
              <w:rPr>
                <w:rFonts w:cstheme="minorHAnsi"/>
                <w:i/>
                <w:noProof/>
                <w:color w:val="000000"/>
                <w:spacing w:val="-1"/>
              </w:rPr>
            </w:pPr>
          </w:p>
        </w:tc>
      </w:tr>
      <w:tr w:rsidR="005558BE" w:rsidRPr="005B75C0" w14:paraId="20A4A50B" w14:textId="77777777" w:rsidTr="006C57B1">
        <w:tc>
          <w:tcPr>
            <w:tcW w:w="7763" w:type="dxa"/>
          </w:tcPr>
          <w:p w14:paraId="47D7875B" w14:textId="77777777" w:rsidR="005558BE" w:rsidRPr="005B75C0" w:rsidRDefault="005558BE" w:rsidP="006C57B1">
            <w:pPr>
              <w:spacing w:after="0" w:line="240" w:lineRule="auto"/>
              <w:rPr>
                <w:rFonts w:cstheme="minorHAnsi"/>
                <w:i/>
                <w:noProof/>
                <w:color w:val="000000"/>
                <w:spacing w:val="-1"/>
              </w:rPr>
            </w:pPr>
            <w:r w:rsidRPr="005B75C0">
              <w:rPr>
                <w:rFonts w:cstheme="minorHAnsi"/>
                <w:i/>
                <w:color w:val="000000"/>
              </w:rPr>
              <w:t xml:space="preserve">Numele ofertantului  </w:t>
            </w:r>
          </w:p>
        </w:tc>
        <w:tc>
          <w:tcPr>
            <w:tcW w:w="2090" w:type="dxa"/>
          </w:tcPr>
          <w:p w14:paraId="32707E28"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36F36D81" w14:textId="77777777" w:rsidTr="006C57B1">
        <w:tc>
          <w:tcPr>
            <w:tcW w:w="7763" w:type="dxa"/>
          </w:tcPr>
          <w:p w14:paraId="675C48AC" w14:textId="77777777" w:rsidR="005558BE" w:rsidRPr="005B75C0" w:rsidRDefault="005558BE" w:rsidP="006C57B1">
            <w:pPr>
              <w:spacing w:after="0" w:line="240" w:lineRule="auto"/>
              <w:rPr>
                <w:rFonts w:cstheme="minorHAnsi"/>
                <w:i/>
                <w:color w:val="000000"/>
              </w:rPr>
            </w:pPr>
            <w:r w:rsidRPr="005B75C0">
              <w:rPr>
                <w:rFonts w:cstheme="minorHAnsi"/>
                <w:i/>
                <w:color w:val="000000"/>
              </w:rPr>
              <w:t>Ţara de reşedinţă</w:t>
            </w:r>
          </w:p>
        </w:tc>
        <w:tc>
          <w:tcPr>
            <w:tcW w:w="2090" w:type="dxa"/>
          </w:tcPr>
          <w:p w14:paraId="5A5CD8BB"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62257D45" w14:textId="77777777" w:rsidTr="006C57B1">
        <w:tc>
          <w:tcPr>
            <w:tcW w:w="7763" w:type="dxa"/>
          </w:tcPr>
          <w:p w14:paraId="33BCB319"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w:t>
            </w:r>
          </w:p>
        </w:tc>
        <w:tc>
          <w:tcPr>
            <w:tcW w:w="2090" w:type="dxa"/>
          </w:tcPr>
          <w:p w14:paraId="692F99A0"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10472761" w14:textId="77777777" w:rsidTr="006C57B1">
        <w:tc>
          <w:tcPr>
            <w:tcW w:w="7763" w:type="dxa"/>
          </w:tcPr>
          <w:p w14:paraId="53439A5B" w14:textId="77777777" w:rsidR="005558BE" w:rsidRPr="005B75C0" w:rsidRDefault="005558BE" w:rsidP="006C57B1">
            <w:pPr>
              <w:spacing w:after="0" w:line="240" w:lineRule="auto"/>
              <w:rPr>
                <w:rFonts w:cstheme="minorHAnsi"/>
                <w:i/>
                <w:color w:val="000000"/>
              </w:rPr>
            </w:pPr>
            <w:r w:rsidRPr="005B75C0">
              <w:rPr>
                <w:rFonts w:cstheme="minorHAnsi"/>
                <w:i/>
                <w:color w:val="000000"/>
              </w:rPr>
              <w:t>Adresa de corespondenţă (dacă este diferită)</w:t>
            </w:r>
          </w:p>
        </w:tc>
        <w:tc>
          <w:tcPr>
            <w:tcW w:w="2090" w:type="dxa"/>
          </w:tcPr>
          <w:p w14:paraId="63856A2D"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4E0D6239" w14:textId="77777777" w:rsidTr="006C57B1">
        <w:tc>
          <w:tcPr>
            <w:tcW w:w="7763" w:type="dxa"/>
          </w:tcPr>
          <w:p w14:paraId="14BE5E5A" w14:textId="77777777" w:rsidR="005558BE" w:rsidRPr="005B75C0" w:rsidRDefault="005558BE" w:rsidP="006C57B1">
            <w:pPr>
              <w:spacing w:after="0" w:line="240" w:lineRule="auto"/>
              <w:rPr>
                <w:rFonts w:cstheme="minorHAnsi"/>
                <w:i/>
                <w:color w:val="000000"/>
              </w:rPr>
            </w:pPr>
            <w:r w:rsidRPr="005B75C0">
              <w:rPr>
                <w:rFonts w:cstheme="minorHAnsi"/>
                <w:i/>
                <w:color w:val="000000"/>
              </w:rPr>
              <w:t>Telefon / Fax</w:t>
            </w:r>
          </w:p>
        </w:tc>
        <w:tc>
          <w:tcPr>
            <w:tcW w:w="2090" w:type="dxa"/>
          </w:tcPr>
          <w:p w14:paraId="66365951"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r w:rsidR="005558BE" w:rsidRPr="005B75C0" w14:paraId="013FB246" w14:textId="77777777" w:rsidTr="006C57B1">
        <w:tc>
          <w:tcPr>
            <w:tcW w:w="7763" w:type="dxa"/>
          </w:tcPr>
          <w:p w14:paraId="727E10D3" w14:textId="77777777" w:rsidR="005558BE" w:rsidRPr="005B75C0" w:rsidRDefault="005558BE" w:rsidP="006C57B1">
            <w:pPr>
              <w:spacing w:after="0" w:line="240" w:lineRule="auto"/>
              <w:rPr>
                <w:rFonts w:cstheme="minorHAnsi"/>
                <w:i/>
                <w:color w:val="000000"/>
              </w:rPr>
            </w:pPr>
            <w:r w:rsidRPr="005B75C0">
              <w:rPr>
                <w:rFonts w:cstheme="minorHAnsi"/>
                <w:i/>
                <w:color w:val="000000"/>
              </w:rPr>
              <w:t>Data</w:t>
            </w:r>
          </w:p>
        </w:tc>
        <w:tc>
          <w:tcPr>
            <w:tcW w:w="2090" w:type="dxa"/>
          </w:tcPr>
          <w:p w14:paraId="695872F9" w14:textId="77777777" w:rsidR="005558BE" w:rsidRPr="005B75C0" w:rsidRDefault="005558BE" w:rsidP="006C57B1">
            <w:pPr>
              <w:spacing w:after="0" w:line="240" w:lineRule="auto"/>
              <w:jc w:val="center"/>
              <w:rPr>
                <w:rFonts w:cstheme="minorHAnsi"/>
                <w:i/>
                <w:noProof/>
                <w:color w:val="000000"/>
                <w:spacing w:val="-1"/>
              </w:rPr>
            </w:pPr>
            <w:r w:rsidRPr="005B75C0">
              <w:rPr>
                <w:rFonts w:cstheme="minorHAnsi"/>
                <w:i/>
                <w:color w:val="000000"/>
              </w:rPr>
              <w:t>.......................</w:t>
            </w:r>
          </w:p>
        </w:tc>
      </w:tr>
    </w:tbl>
    <w:p w14:paraId="03A6C58E" w14:textId="77777777" w:rsidR="005558BE" w:rsidRPr="005B75C0" w:rsidRDefault="005558BE" w:rsidP="005558BE">
      <w:pPr>
        <w:autoSpaceDE w:val="0"/>
        <w:adjustRightInd w:val="0"/>
        <w:spacing w:after="0" w:line="240" w:lineRule="auto"/>
        <w:jc w:val="center"/>
        <w:rPr>
          <w:rFonts w:cstheme="minorHAnsi"/>
          <w:b/>
          <w:i/>
          <w:color w:val="000000"/>
        </w:rPr>
      </w:pPr>
    </w:p>
    <w:p w14:paraId="2FF58CD0" w14:textId="77777777" w:rsidR="005558BE" w:rsidRPr="005B75C0" w:rsidRDefault="005558BE" w:rsidP="005558BE">
      <w:pPr>
        <w:autoSpaceDE w:val="0"/>
        <w:adjustRightInd w:val="0"/>
        <w:spacing w:after="0" w:line="240" w:lineRule="auto"/>
        <w:jc w:val="center"/>
        <w:rPr>
          <w:rFonts w:cstheme="minorHAnsi"/>
          <w:b/>
          <w:i/>
          <w:color w:val="000000"/>
        </w:rPr>
      </w:pPr>
    </w:p>
    <w:p w14:paraId="7A27DDAF" w14:textId="77777777" w:rsidR="005558BE" w:rsidRPr="005B75C0" w:rsidRDefault="005558BE" w:rsidP="005558BE">
      <w:pPr>
        <w:autoSpaceDE w:val="0"/>
        <w:adjustRightInd w:val="0"/>
        <w:spacing w:after="0" w:line="240" w:lineRule="auto"/>
        <w:jc w:val="center"/>
        <w:rPr>
          <w:rFonts w:cstheme="minorHAnsi"/>
          <w:b/>
          <w:i/>
          <w:color w:val="000000"/>
        </w:rPr>
      </w:pPr>
    </w:p>
    <w:p w14:paraId="6670867C" w14:textId="77777777" w:rsidR="005558BE" w:rsidRPr="005B75C0" w:rsidRDefault="005558BE" w:rsidP="005558BE">
      <w:pPr>
        <w:adjustRightInd w:val="0"/>
        <w:spacing w:after="0" w:line="240" w:lineRule="auto"/>
        <w:jc w:val="center"/>
        <w:outlineLvl w:val="0"/>
        <w:rPr>
          <w:rFonts w:cstheme="minorHAnsi"/>
          <w:b/>
          <w:i/>
          <w:noProof/>
          <w:color w:val="000000"/>
        </w:rPr>
      </w:pPr>
    </w:p>
    <w:p w14:paraId="05E427AE" w14:textId="77777777" w:rsidR="005558BE" w:rsidRPr="005B75C0" w:rsidRDefault="005558BE" w:rsidP="005558BE">
      <w:pPr>
        <w:adjustRightInd w:val="0"/>
        <w:spacing w:after="0" w:line="240" w:lineRule="auto"/>
        <w:jc w:val="center"/>
        <w:outlineLvl w:val="0"/>
        <w:rPr>
          <w:rFonts w:cstheme="minorHAnsi"/>
          <w:b/>
          <w:i/>
          <w:noProof/>
          <w:color w:val="000000"/>
        </w:rPr>
      </w:pPr>
    </w:p>
    <w:p w14:paraId="1CD2EF84" w14:textId="77777777" w:rsidR="005558BE" w:rsidRPr="005B75C0" w:rsidRDefault="005558BE" w:rsidP="005558BE">
      <w:pPr>
        <w:adjustRightInd w:val="0"/>
        <w:spacing w:after="0" w:line="240" w:lineRule="auto"/>
        <w:jc w:val="center"/>
        <w:outlineLvl w:val="0"/>
        <w:rPr>
          <w:rFonts w:cstheme="minorHAnsi"/>
          <w:b/>
          <w:i/>
          <w:noProof/>
          <w:color w:val="000000"/>
        </w:rPr>
      </w:pPr>
    </w:p>
    <w:p w14:paraId="633B625C" w14:textId="77777777" w:rsidR="005558BE" w:rsidRPr="005B75C0" w:rsidRDefault="005558BE" w:rsidP="005558BE">
      <w:pPr>
        <w:adjustRightInd w:val="0"/>
        <w:spacing w:after="0" w:line="240" w:lineRule="auto"/>
        <w:jc w:val="center"/>
        <w:outlineLvl w:val="0"/>
        <w:rPr>
          <w:rFonts w:cstheme="minorHAnsi"/>
          <w:b/>
          <w:i/>
          <w:noProof/>
          <w:color w:val="000000"/>
        </w:rPr>
      </w:pPr>
    </w:p>
    <w:p w14:paraId="7839413B" w14:textId="77777777" w:rsidR="005558BE" w:rsidRPr="005B75C0" w:rsidRDefault="005558BE" w:rsidP="005558BE">
      <w:pPr>
        <w:adjustRightInd w:val="0"/>
        <w:spacing w:after="0" w:line="240" w:lineRule="auto"/>
        <w:jc w:val="center"/>
        <w:outlineLvl w:val="0"/>
        <w:rPr>
          <w:rFonts w:cstheme="minorHAnsi"/>
          <w:b/>
          <w:i/>
          <w:noProof/>
          <w:color w:val="000000"/>
        </w:rPr>
      </w:pPr>
    </w:p>
    <w:p w14:paraId="47885E28" w14:textId="77777777" w:rsidR="005558BE" w:rsidRPr="005B75C0" w:rsidRDefault="005558BE" w:rsidP="005558BE">
      <w:pPr>
        <w:adjustRightInd w:val="0"/>
        <w:spacing w:after="0" w:line="240" w:lineRule="auto"/>
        <w:jc w:val="center"/>
        <w:outlineLvl w:val="0"/>
        <w:rPr>
          <w:rFonts w:cstheme="minorHAnsi"/>
          <w:b/>
          <w:i/>
          <w:noProof/>
          <w:color w:val="000000"/>
        </w:rPr>
      </w:pPr>
    </w:p>
    <w:p w14:paraId="559109C2" w14:textId="77777777" w:rsidR="005558BE" w:rsidRPr="005B75C0" w:rsidRDefault="005558BE" w:rsidP="005558BE">
      <w:pPr>
        <w:adjustRightInd w:val="0"/>
        <w:spacing w:after="0" w:line="240" w:lineRule="auto"/>
        <w:jc w:val="center"/>
        <w:outlineLvl w:val="0"/>
        <w:rPr>
          <w:rFonts w:cstheme="minorHAnsi"/>
          <w:b/>
          <w:i/>
          <w:noProof/>
          <w:color w:val="000000"/>
        </w:rPr>
      </w:pPr>
    </w:p>
    <w:p w14:paraId="38304087" w14:textId="77777777" w:rsidR="005558BE" w:rsidRPr="005B75C0" w:rsidRDefault="005558BE" w:rsidP="005558BE">
      <w:pPr>
        <w:adjustRightInd w:val="0"/>
        <w:spacing w:after="0" w:line="240" w:lineRule="auto"/>
        <w:outlineLvl w:val="0"/>
        <w:rPr>
          <w:rFonts w:cstheme="minorHAnsi"/>
          <w:b/>
          <w:i/>
          <w:noProof/>
          <w:color w:val="000000"/>
        </w:rPr>
      </w:pPr>
    </w:p>
    <w:p w14:paraId="2E2847D9" w14:textId="77777777" w:rsidR="005558BE" w:rsidRPr="005B75C0" w:rsidRDefault="005558BE" w:rsidP="005558BE">
      <w:pPr>
        <w:spacing w:after="0" w:line="240" w:lineRule="auto"/>
        <w:rPr>
          <w:rFonts w:cstheme="minorHAnsi"/>
        </w:rPr>
      </w:pPr>
    </w:p>
    <w:p w14:paraId="5A590A46" w14:textId="77777777" w:rsidR="005558BE" w:rsidRPr="005B75C0" w:rsidRDefault="005558BE" w:rsidP="005558BE">
      <w:pPr>
        <w:rPr>
          <w:rFonts w:cstheme="minorHAnsi"/>
        </w:rPr>
      </w:pPr>
    </w:p>
    <w:p w14:paraId="24EC1359" w14:textId="77777777" w:rsidR="005558BE" w:rsidRPr="005B75C0" w:rsidRDefault="005558BE" w:rsidP="005558BE">
      <w:pPr>
        <w:rPr>
          <w:rFonts w:cstheme="minorHAnsi"/>
        </w:rPr>
      </w:pPr>
    </w:p>
    <w:p w14:paraId="0FAEF0BC" w14:textId="77777777" w:rsidR="005558BE" w:rsidRPr="005B75C0" w:rsidRDefault="005558BE" w:rsidP="005558BE">
      <w:pPr>
        <w:rPr>
          <w:rFonts w:cstheme="minorHAnsi"/>
        </w:rPr>
      </w:pPr>
    </w:p>
    <w:p w14:paraId="45562700" w14:textId="77777777" w:rsidR="005558BE" w:rsidRPr="005B75C0" w:rsidRDefault="005558BE" w:rsidP="005558BE">
      <w:pPr>
        <w:rPr>
          <w:rFonts w:cstheme="minorHAnsi"/>
        </w:rPr>
      </w:pPr>
    </w:p>
    <w:p w14:paraId="15230883" w14:textId="77777777" w:rsidR="005558BE" w:rsidRPr="005B75C0" w:rsidRDefault="005558BE" w:rsidP="005558BE">
      <w:pPr>
        <w:rPr>
          <w:rFonts w:cstheme="minorHAnsi"/>
        </w:rPr>
      </w:pPr>
    </w:p>
    <w:p w14:paraId="7C0A5770" w14:textId="77777777" w:rsidR="005558BE" w:rsidRPr="005B75C0" w:rsidRDefault="005558BE" w:rsidP="005558BE">
      <w:pPr>
        <w:rPr>
          <w:rFonts w:cstheme="minorHAnsi"/>
        </w:rPr>
      </w:pPr>
    </w:p>
    <w:p w14:paraId="33C95953" w14:textId="77777777" w:rsidR="005558BE" w:rsidRPr="005B75C0" w:rsidRDefault="005558BE" w:rsidP="005558BE">
      <w:pPr>
        <w:rPr>
          <w:rFonts w:cstheme="minorHAnsi"/>
        </w:rPr>
      </w:pPr>
    </w:p>
    <w:p w14:paraId="4E74A5E2" w14:textId="77777777" w:rsidR="005558BE" w:rsidRPr="005B75C0" w:rsidRDefault="005558BE" w:rsidP="005558BE">
      <w:pPr>
        <w:rPr>
          <w:rFonts w:cstheme="minorHAnsi"/>
        </w:rPr>
      </w:pPr>
    </w:p>
    <w:p w14:paraId="6C0CBC0C" w14:textId="77777777" w:rsidR="005558BE" w:rsidRPr="005B75C0" w:rsidRDefault="005558BE" w:rsidP="005558BE">
      <w:pPr>
        <w:rPr>
          <w:rFonts w:cstheme="minorHAnsi"/>
        </w:rPr>
      </w:pPr>
    </w:p>
    <w:p w14:paraId="3F96F63F" w14:textId="77777777" w:rsidR="005558BE" w:rsidRPr="005B75C0" w:rsidRDefault="005558BE" w:rsidP="005558BE">
      <w:pPr>
        <w:rPr>
          <w:rFonts w:cstheme="minorHAnsi"/>
        </w:rPr>
      </w:pPr>
    </w:p>
    <w:p w14:paraId="1D71994B" w14:textId="77777777" w:rsidR="005558BE" w:rsidRPr="005B75C0" w:rsidRDefault="005558BE" w:rsidP="005558BE">
      <w:pPr>
        <w:rPr>
          <w:rFonts w:cstheme="minorHAnsi"/>
        </w:rPr>
      </w:pPr>
    </w:p>
    <w:p w14:paraId="2A1293E3" w14:textId="77777777" w:rsidR="005558BE" w:rsidRDefault="005558BE" w:rsidP="005558BE">
      <w:pPr>
        <w:rPr>
          <w:rFonts w:cstheme="minorHAnsi"/>
        </w:rPr>
      </w:pPr>
    </w:p>
    <w:p w14:paraId="2C6B088B" w14:textId="77777777" w:rsidR="005558BE" w:rsidRPr="005B75C0" w:rsidRDefault="005558BE" w:rsidP="005558BE">
      <w:pPr>
        <w:rPr>
          <w:rFonts w:cstheme="minorHAnsi"/>
        </w:rPr>
      </w:pPr>
    </w:p>
    <w:p w14:paraId="25C02370" w14:textId="77777777" w:rsidR="005558BE" w:rsidRPr="005B75C0" w:rsidRDefault="005558BE" w:rsidP="005558BE">
      <w:pPr>
        <w:rPr>
          <w:rFonts w:cstheme="minorHAnsi"/>
        </w:rPr>
      </w:pPr>
    </w:p>
    <w:p w14:paraId="571C4D76" w14:textId="79A01A0C" w:rsidR="005558BE" w:rsidRPr="00C93D30" w:rsidRDefault="005558BE" w:rsidP="005558BE">
      <w:pPr>
        <w:rPr>
          <w:rFonts w:cstheme="minorHAnsi"/>
          <w:b/>
          <w:bCs/>
        </w:rPr>
      </w:pPr>
      <w:r w:rsidRPr="00C93D30">
        <w:rPr>
          <w:rFonts w:cstheme="minorHAnsi"/>
          <w:b/>
          <w:bCs/>
        </w:rPr>
        <w:lastRenderedPageBreak/>
        <w:t xml:space="preserve">Denumire operator economic </w:t>
      </w:r>
    </w:p>
    <w:p w14:paraId="73D49689" w14:textId="77777777" w:rsidR="005558BE" w:rsidRPr="00C93D30" w:rsidRDefault="005558BE" w:rsidP="005558BE">
      <w:pPr>
        <w:rPr>
          <w:rFonts w:cstheme="minorHAnsi"/>
          <w:b/>
          <w:bCs/>
        </w:rPr>
      </w:pPr>
      <w:r w:rsidRPr="00C93D30">
        <w:rPr>
          <w:rFonts w:cstheme="minorHAnsi"/>
          <w:b/>
          <w:bCs/>
        </w:rPr>
        <w:t xml:space="preserve">Nr. îregistrare .......... / Data ........... .............................................................. </w:t>
      </w:r>
    </w:p>
    <w:p w14:paraId="3D9FEA79" w14:textId="77777777" w:rsidR="005558BE" w:rsidRPr="00C93D30" w:rsidRDefault="005558BE" w:rsidP="005558BE">
      <w:pPr>
        <w:rPr>
          <w:rFonts w:cstheme="minorHAnsi"/>
          <w:b/>
          <w:bCs/>
        </w:rPr>
      </w:pPr>
    </w:p>
    <w:p w14:paraId="3AF30298" w14:textId="6CD62103" w:rsidR="005558BE" w:rsidRPr="00C93D30" w:rsidRDefault="005558BE" w:rsidP="005558BE">
      <w:pPr>
        <w:rPr>
          <w:rFonts w:cstheme="minorHAnsi"/>
          <w:b/>
          <w:bCs/>
        </w:rPr>
      </w:pPr>
      <w:r w:rsidRPr="00C93D30">
        <w:rPr>
          <w:rFonts w:cstheme="minorHAnsi"/>
          <w:b/>
          <w:bCs/>
        </w:rPr>
        <w:t xml:space="preserve">DECLARAŢIE PRIVIND </w:t>
      </w:r>
      <w:r w:rsidR="00DE66BE">
        <w:rPr>
          <w:rFonts w:cstheme="minorHAnsi"/>
          <w:b/>
          <w:bCs/>
        </w:rPr>
        <w:t>EXPERIENTA SIMILARA</w:t>
      </w:r>
      <w:r w:rsidRPr="00C93D30">
        <w:rPr>
          <w:rFonts w:cstheme="minorHAnsi"/>
          <w:b/>
          <w:bCs/>
        </w:rPr>
        <w:t xml:space="preserve"> </w:t>
      </w:r>
    </w:p>
    <w:p w14:paraId="17B74482" w14:textId="77777777" w:rsidR="005558BE" w:rsidRPr="005B75C0" w:rsidRDefault="005558BE" w:rsidP="005558BE">
      <w:pPr>
        <w:rPr>
          <w:rFonts w:cstheme="minorHAnsi"/>
        </w:rPr>
      </w:pPr>
    </w:p>
    <w:p w14:paraId="6CCBE70C" w14:textId="77777777" w:rsidR="005558BE" w:rsidRPr="005B75C0" w:rsidRDefault="005558BE" w:rsidP="005558BE">
      <w:pPr>
        <w:rPr>
          <w:rFonts w:cstheme="minorHAnsi"/>
        </w:rPr>
      </w:pPr>
      <w:r w:rsidRPr="005B75C0">
        <w:rPr>
          <w:rFonts w:cstheme="minorHAnsi"/>
        </w:rPr>
        <w:t xml:space="preserve">Subsemnatul, reprezentant împuternicit al ............................... (denumirea/numele si sediul/adresa operatorului economic) declar pe propria răspundere, sub sancţiunile aplicate faptei de fals în acte publice, ca datele prezentate în tabelul anexat sunt reale. </w:t>
      </w:r>
    </w:p>
    <w:p w14:paraId="656B9D8F" w14:textId="77777777" w:rsidR="005558BE" w:rsidRPr="005B75C0" w:rsidRDefault="005558BE" w:rsidP="005558BE">
      <w:pPr>
        <w:rPr>
          <w:rFonts w:cstheme="minorHAnsi"/>
        </w:rPr>
      </w:pPr>
      <w:r w:rsidRPr="005B75C0">
        <w:rPr>
          <w:rFonts w:cstheme="minorHAnsi"/>
        </w:rPr>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S</w:t>
      </w:r>
    </w:p>
    <w:p w14:paraId="6C886DDC" w14:textId="77777777" w:rsidR="005558BE" w:rsidRPr="005B75C0" w:rsidRDefault="005558BE" w:rsidP="005558BE">
      <w:pPr>
        <w:rPr>
          <w:rFonts w:cstheme="minorHAnsi"/>
        </w:rPr>
      </w:pPr>
      <w:r w:rsidRPr="005B75C0">
        <w:rPr>
          <w:rFonts w:cstheme="minorHAnsi"/>
        </w:rPr>
        <w:t xml:space="preserve">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 </w:t>
      </w:r>
    </w:p>
    <w:p w14:paraId="48EB74E0" w14:textId="77777777" w:rsidR="005558BE" w:rsidRPr="005B75C0" w:rsidRDefault="005558BE" w:rsidP="005558BE">
      <w:pPr>
        <w:rPr>
          <w:rFonts w:cstheme="minorHAnsi"/>
        </w:rPr>
      </w:pPr>
      <w:r w:rsidRPr="005B75C0">
        <w:rPr>
          <w:rFonts w:cstheme="minorHAnsi"/>
        </w:rPr>
        <w:t xml:space="preserve">Prezenta declaraţie este valabilă până la data de ………………………………………………………(se precizează data expirării perioadei de valabilitate a ofertei) </w:t>
      </w:r>
    </w:p>
    <w:tbl>
      <w:tblPr>
        <w:tblStyle w:val="TableGrid"/>
        <w:tblW w:w="0" w:type="auto"/>
        <w:tblLook w:val="04A0" w:firstRow="1" w:lastRow="0" w:firstColumn="1" w:lastColumn="0" w:noHBand="0" w:noVBand="1"/>
      </w:tblPr>
      <w:tblGrid>
        <w:gridCol w:w="699"/>
        <w:gridCol w:w="1253"/>
        <w:gridCol w:w="1354"/>
        <w:gridCol w:w="2396"/>
        <w:gridCol w:w="1253"/>
        <w:gridCol w:w="1102"/>
        <w:gridCol w:w="1185"/>
      </w:tblGrid>
      <w:tr w:rsidR="005558BE" w:rsidRPr="005B75C0" w14:paraId="0A9927DE" w14:textId="77777777" w:rsidTr="006C57B1">
        <w:tc>
          <w:tcPr>
            <w:tcW w:w="1033" w:type="dxa"/>
          </w:tcPr>
          <w:p w14:paraId="0BEF9B35"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Nr crt</w:t>
            </w:r>
          </w:p>
        </w:tc>
        <w:tc>
          <w:tcPr>
            <w:tcW w:w="1323" w:type="dxa"/>
          </w:tcPr>
          <w:p w14:paraId="0221EDF7"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Obiectul contractului</w:t>
            </w:r>
          </w:p>
        </w:tc>
        <w:tc>
          <w:tcPr>
            <w:tcW w:w="1383" w:type="dxa"/>
          </w:tcPr>
          <w:p w14:paraId="6AB2C890"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Denumirea beneficiarului</w:t>
            </w:r>
          </w:p>
        </w:tc>
        <w:tc>
          <w:tcPr>
            <w:tcW w:w="2338" w:type="dxa"/>
          </w:tcPr>
          <w:p w14:paraId="67C5201E"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Calitatea furnizorului*/prestatorului</w:t>
            </w:r>
          </w:p>
        </w:tc>
        <w:tc>
          <w:tcPr>
            <w:tcW w:w="1324" w:type="dxa"/>
          </w:tcPr>
          <w:p w14:paraId="106E0DA5"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Pretul total al contractului</w:t>
            </w:r>
          </w:p>
        </w:tc>
        <w:tc>
          <w:tcPr>
            <w:tcW w:w="1250" w:type="dxa"/>
          </w:tcPr>
          <w:p w14:paraId="690E383F"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Procent indeplinit de furnizor</w:t>
            </w:r>
          </w:p>
        </w:tc>
        <w:tc>
          <w:tcPr>
            <w:tcW w:w="1285" w:type="dxa"/>
          </w:tcPr>
          <w:p w14:paraId="6190C9C3" w14:textId="77777777" w:rsidR="005558BE" w:rsidRPr="005B75C0" w:rsidRDefault="005558BE" w:rsidP="006C57B1">
            <w:pPr>
              <w:rPr>
                <w:rFonts w:asciiTheme="minorHAnsi" w:hAnsiTheme="minorHAnsi" w:cstheme="minorHAnsi"/>
              </w:rPr>
            </w:pPr>
            <w:r w:rsidRPr="005B75C0">
              <w:rPr>
                <w:rFonts w:asciiTheme="minorHAnsi" w:hAnsiTheme="minorHAnsi" w:cstheme="minorHAnsi"/>
              </w:rPr>
              <w:t>Perioada de derulare**</w:t>
            </w:r>
          </w:p>
        </w:tc>
      </w:tr>
      <w:tr w:rsidR="005558BE" w:rsidRPr="005B75C0" w14:paraId="20303D0F" w14:textId="77777777" w:rsidTr="006C57B1">
        <w:tc>
          <w:tcPr>
            <w:tcW w:w="1033" w:type="dxa"/>
          </w:tcPr>
          <w:p w14:paraId="309B23F3" w14:textId="77777777" w:rsidR="005558BE" w:rsidRPr="005B75C0" w:rsidRDefault="005558BE" w:rsidP="006C57B1">
            <w:pPr>
              <w:rPr>
                <w:rFonts w:asciiTheme="minorHAnsi" w:hAnsiTheme="minorHAnsi" w:cstheme="minorHAnsi"/>
              </w:rPr>
            </w:pPr>
          </w:p>
        </w:tc>
        <w:tc>
          <w:tcPr>
            <w:tcW w:w="1323" w:type="dxa"/>
          </w:tcPr>
          <w:p w14:paraId="4ABEF2E0" w14:textId="77777777" w:rsidR="005558BE" w:rsidRPr="005B75C0" w:rsidRDefault="005558BE" w:rsidP="006C57B1">
            <w:pPr>
              <w:rPr>
                <w:rFonts w:asciiTheme="minorHAnsi" w:hAnsiTheme="minorHAnsi" w:cstheme="minorHAnsi"/>
              </w:rPr>
            </w:pPr>
          </w:p>
        </w:tc>
        <w:tc>
          <w:tcPr>
            <w:tcW w:w="1383" w:type="dxa"/>
          </w:tcPr>
          <w:p w14:paraId="1A784DCC" w14:textId="77777777" w:rsidR="005558BE" w:rsidRPr="005B75C0" w:rsidRDefault="005558BE" w:rsidP="006C57B1">
            <w:pPr>
              <w:rPr>
                <w:rFonts w:asciiTheme="minorHAnsi" w:hAnsiTheme="minorHAnsi" w:cstheme="minorHAnsi"/>
              </w:rPr>
            </w:pPr>
          </w:p>
        </w:tc>
        <w:tc>
          <w:tcPr>
            <w:tcW w:w="2338" w:type="dxa"/>
          </w:tcPr>
          <w:p w14:paraId="144D5D75" w14:textId="77777777" w:rsidR="005558BE" w:rsidRPr="005B75C0" w:rsidRDefault="005558BE" w:rsidP="006C57B1">
            <w:pPr>
              <w:rPr>
                <w:rFonts w:asciiTheme="minorHAnsi" w:hAnsiTheme="minorHAnsi" w:cstheme="minorHAnsi"/>
              </w:rPr>
            </w:pPr>
          </w:p>
        </w:tc>
        <w:tc>
          <w:tcPr>
            <w:tcW w:w="1324" w:type="dxa"/>
          </w:tcPr>
          <w:p w14:paraId="77071CE1" w14:textId="77777777" w:rsidR="005558BE" w:rsidRPr="005B75C0" w:rsidRDefault="005558BE" w:rsidP="006C57B1">
            <w:pPr>
              <w:rPr>
                <w:rFonts w:asciiTheme="minorHAnsi" w:hAnsiTheme="minorHAnsi" w:cstheme="minorHAnsi"/>
              </w:rPr>
            </w:pPr>
          </w:p>
        </w:tc>
        <w:tc>
          <w:tcPr>
            <w:tcW w:w="1250" w:type="dxa"/>
          </w:tcPr>
          <w:p w14:paraId="66EBD999" w14:textId="77777777" w:rsidR="005558BE" w:rsidRPr="005B75C0" w:rsidRDefault="005558BE" w:rsidP="006C57B1">
            <w:pPr>
              <w:rPr>
                <w:rFonts w:asciiTheme="minorHAnsi" w:hAnsiTheme="minorHAnsi" w:cstheme="minorHAnsi"/>
              </w:rPr>
            </w:pPr>
          </w:p>
        </w:tc>
        <w:tc>
          <w:tcPr>
            <w:tcW w:w="1285" w:type="dxa"/>
          </w:tcPr>
          <w:p w14:paraId="0107B826" w14:textId="77777777" w:rsidR="005558BE" w:rsidRPr="005B75C0" w:rsidRDefault="005558BE" w:rsidP="006C57B1">
            <w:pPr>
              <w:rPr>
                <w:rFonts w:asciiTheme="minorHAnsi" w:hAnsiTheme="minorHAnsi" w:cstheme="minorHAnsi"/>
              </w:rPr>
            </w:pPr>
          </w:p>
        </w:tc>
      </w:tr>
      <w:tr w:rsidR="005558BE" w:rsidRPr="005B75C0" w14:paraId="7640FFBF" w14:textId="77777777" w:rsidTr="006C57B1">
        <w:tc>
          <w:tcPr>
            <w:tcW w:w="1033" w:type="dxa"/>
          </w:tcPr>
          <w:p w14:paraId="75A32537" w14:textId="77777777" w:rsidR="005558BE" w:rsidRPr="005B75C0" w:rsidRDefault="005558BE" w:rsidP="006C57B1">
            <w:pPr>
              <w:rPr>
                <w:rFonts w:asciiTheme="minorHAnsi" w:hAnsiTheme="minorHAnsi" w:cstheme="minorHAnsi"/>
              </w:rPr>
            </w:pPr>
          </w:p>
        </w:tc>
        <w:tc>
          <w:tcPr>
            <w:tcW w:w="1323" w:type="dxa"/>
          </w:tcPr>
          <w:p w14:paraId="0ED7A03D" w14:textId="77777777" w:rsidR="005558BE" w:rsidRPr="005B75C0" w:rsidRDefault="005558BE" w:rsidP="006C57B1">
            <w:pPr>
              <w:rPr>
                <w:rFonts w:asciiTheme="minorHAnsi" w:hAnsiTheme="minorHAnsi" w:cstheme="minorHAnsi"/>
              </w:rPr>
            </w:pPr>
          </w:p>
        </w:tc>
        <w:tc>
          <w:tcPr>
            <w:tcW w:w="1383" w:type="dxa"/>
          </w:tcPr>
          <w:p w14:paraId="012AF997" w14:textId="77777777" w:rsidR="005558BE" w:rsidRPr="005B75C0" w:rsidRDefault="005558BE" w:rsidP="006C57B1">
            <w:pPr>
              <w:rPr>
                <w:rFonts w:asciiTheme="minorHAnsi" w:hAnsiTheme="minorHAnsi" w:cstheme="minorHAnsi"/>
              </w:rPr>
            </w:pPr>
          </w:p>
        </w:tc>
        <w:tc>
          <w:tcPr>
            <w:tcW w:w="2338" w:type="dxa"/>
          </w:tcPr>
          <w:p w14:paraId="68B5B686" w14:textId="77777777" w:rsidR="005558BE" w:rsidRPr="005B75C0" w:rsidRDefault="005558BE" w:rsidP="006C57B1">
            <w:pPr>
              <w:rPr>
                <w:rFonts w:asciiTheme="minorHAnsi" w:hAnsiTheme="minorHAnsi" w:cstheme="minorHAnsi"/>
              </w:rPr>
            </w:pPr>
          </w:p>
        </w:tc>
        <w:tc>
          <w:tcPr>
            <w:tcW w:w="1324" w:type="dxa"/>
          </w:tcPr>
          <w:p w14:paraId="1E281404" w14:textId="77777777" w:rsidR="005558BE" w:rsidRPr="005B75C0" w:rsidRDefault="005558BE" w:rsidP="006C57B1">
            <w:pPr>
              <w:rPr>
                <w:rFonts w:asciiTheme="minorHAnsi" w:hAnsiTheme="minorHAnsi" w:cstheme="minorHAnsi"/>
              </w:rPr>
            </w:pPr>
          </w:p>
        </w:tc>
        <w:tc>
          <w:tcPr>
            <w:tcW w:w="1250" w:type="dxa"/>
          </w:tcPr>
          <w:p w14:paraId="02949A86" w14:textId="77777777" w:rsidR="005558BE" w:rsidRPr="005B75C0" w:rsidRDefault="005558BE" w:rsidP="006C57B1">
            <w:pPr>
              <w:rPr>
                <w:rFonts w:asciiTheme="minorHAnsi" w:hAnsiTheme="minorHAnsi" w:cstheme="minorHAnsi"/>
              </w:rPr>
            </w:pPr>
          </w:p>
        </w:tc>
        <w:tc>
          <w:tcPr>
            <w:tcW w:w="1285" w:type="dxa"/>
          </w:tcPr>
          <w:p w14:paraId="19F8BB95" w14:textId="77777777" w:rsidR="005558BE" w:rsidRPr="005B75C0" w:rsidRDefault="005558BE" w:rsidP="006C57B1">
            <w:pPr>
              <w:rPr>
                <w:rFonts w:asciiTheme="minorHAnsi" w:hAnsiTheme="minorHAnsi" w:cstheme="minorHAnsi"/>
              </w:rPr>
            </w:pPr>
          </w:p>
        </w:tc>
      </w:tr>
      <w:tr w:rsidR="005558BE" w:rsidRPr="005B75C0" w14:paraId="3C74BF16" w14:textId="77777777" w:rsidTr="006C57B1">
        <w:tc>
          <w:tcPr>
            <w:tcW w:w="1033" w:type="dxa"/>
          </w:tcPr>
          <w:p w14:paraId="36A03135" w14:textId="77777777" w:rsidR="005558BE" w:rsidRPr="005B75C0" w:rsidRDefault="005558BE" w:rsidP="006C57B1">
            <w:pPr>
              <w:rPr>
                <w:rFonts w:asciiTheme="minorHAnsi" w:hAnsiTheme="minorHAnsi" w:cstheme="minorHAnsi"/>
              </w:rPr>
            </w:pPr>
          </w:p>
        </w:tc>
        <w:tc>
          <w:tcPr>
            <w:tcW w:w="1323" w:type="dxa"/>
          </w:tcPr>
          <w:p w14:paraId="3A8C8A9B" w14:textId="77777777" w:rsidR="005558BE" w:rsidRPr="005B75C0" w:rsidRDefault="005558BE" w:rsidP="006C57B1">
            <w:pPr>
              <w:rPr>
                <w:rFonts w:asciiTheme="minorHAnsi" w:hAnsiTheme="minorHAnsi" w:cstheme="minorHAnsi"/>
              </w:rPr>
            </w:pPr>
          </w:p>
        </w:tc>
        <w:tc>
          <w:tcPr>
            <w:tcW w:w="1383" w:type="dxa"/>
          </w:tcPr>
          <w:p w14:paraId="3CAE39AB" w14:textId="77777777" w:rsidR="005558BE" w:rsidRPr="005B75C0" w:rsidRDefault="005558BE" w:rsidP="006C57B1">
            <w:pPr>
              <w:rPr>
                <w:rFonts w:asciiTheme="minorHAnsi" w:hAnsiTheme="minorHAnsi" w:cstheme="minorHAnsi"/>
              </w:rPr>
            </w:pPr>
          </w:p>
        </w:tc>
        <w:tc>
          <w:tcPr>
            <w:tcW w:w="2338" w:type="dxa"/>
          </w:tcPr>
          <w:p w14:paraId="02E73B67" w14:textId="77777777" w:rsidR="005558BE" w:rsidRPr="005B75C0" w:rsidRDefault="005558BE" w:rsidP="006C57B1">
            <w:pPr>
              <w:rPr>
                <w:rFonts w:asciiTheme="minorHAnsi" w:hAnsiTheme="minorHAnsi" w:cstheme="minorHAnsi"/>
              </w:rPr>
            </w:pPr>
          </w:p>
        </w:tc>
        <w:tc>
          <w:tcPr>
            <w:tcW w:w="1324" w:type="dxa"/>
          </w:tcPr>
          <w:p w14:paraId="7BDE8F91" w14:textId="77777777" w:rsidR="005558BE" w:rsidRPr="005B75C0" w:rsidRDefault="005558BE" w:rsidP="006C57B1">
            <w:pPr>
              <w:rPr>
                <w:rFonts w:asciiTheme="minorHAnsi" w:hAnsiTheme="minorHAnsi" w:cstheme="minorHAnsi"/>
              </w:rPr>
            </w:pPr>
          </w:p>
        </w:tc>
        <w:tc>
          <w:tcPr>
            <w:tcW w:w="1250" w:type="dxa"/>
          </w:tcPr>
          <w:p w14:paraId="2436B3E0" w14:textId="77777777" w:rsidR="005558BE" w:rsidRPr="005B75C0" w:rsidRDefault="005558BE" w:rsidP="006C57B1">
            <w:pPr>
              <w:rPr>
                <w:rFonts w:asciiTheme="minorHAnsi" w:hAnsiTheme="minorHAnsi" w:cstheme="minorHAnsi"/>
              </w:rPr>
            </w:pPr>
          </w:p>
        </w:tc>
        <w:tc>
          <w:tcPr>
            <w:tcW w:w="1285" w:type="dxa"/>
          </w:tcPr>
          <w:p w14:paraId="619F6F11" w14:textId="77777777" w:rsidR="005558BE" w:rsidRPr="005B75C0" w:rsidRDefault="005558BE" w:rsidP="006C57B1">
            <w:pPr>
              <w:rPr>
                <w:rFonts w:asciiTheme="minorHAnsi" w:hAnsiTheme="minorHAnsi" w:cstheme="minorHAnsi"/>
              </w:rPr>
            </w:pPr>
          </w:p>
        </w:tc>
      </w:tr>
    </w:tbl>
    <w:p w14:paraId="65D375A6" w14:textId="77777777" w:rsidR="005558BE" w:rsidRPr="005B75C0" w:rsidRDefault="005558BE" w:rsidP="005558BE">
      <w:pPr>
        <w:spacing w:after="0" w:line="240" w:lineRule="auto"/>
        <w:rPr>
          <w:rFonts w:cstheme="minorHAnsi"/>
        </w:rPr>
      </w:pPr>
      <w:r w:rsidRPr="005B75C0">
        <w:rPr>
          <w:rFonts w:cstheme="minorHAnsi"/>
        </w:rPr>
        <w:t>*) Se precizează calitatea în care a participat la îndeplinirea contractului care poate fi de:</w:t>
      </w:r>
    </w:p>
    <w:p w14:paraId="7C554628" w14:textId="77777777" w:rsidR="005558BE" w:rsidRPr="005B75C0" w:rsidRDefault="005558BE" w:rsidP="005558BE">
      <w:pPr>
        <w:spacing w:after="0" w:line="240" w:lineRule="auto"/>
        <w:rPr>
          <w:rFonts w:cstheme="minorHAnsi"/>
        </w:rPr>
      </w:pPr>
      <w:r w:rsidRPr="005B75C0">
        <w:rPr>
          <w:rFonts w:cstheme="minorHAnsi"/>
        </w:rPr>
        <w:t>contractant unic sau contractant conducător (lider de asociaţie); contractant asociat,</w:t>
      </w:r>
    </w:p>
    <w:p w14:paraId="6E71591A" w14:textId="77777777" w:rsidR="005558BE" w:rsidRPr="005B75C0" w:rsidRDefault="005558BE" w:rsidP="005558BE">
      <w:pPr>
        <w:spacing w:after="0" w:line="240" w:lineRule="auto"/>
        <w:rPr>
          <w:rFonts w:cstheme="minorHAnsi"/>
        </w:rPr>
      </w:pPr>
      <w:r w:rsidRPr="005B75C0">
        <w:rPr>
          <w:rFonts w:cstheme="minorHAnsi"/>
        </w:rPr>
        <w:t>subcontractant.</w:t>
      </w:r>
    </w:p>
    <w:p w14:paraId="0D741BEE" w14:textId="77777777" w:rsidR="005558BE" w:rsidRPr="005B75C0" w:rsidRDefault="005558BE" w:rsidP="005558BE">
      <w:pPr>
        <w:spacing w:after="0" w:line="240" w:lineRule="auto"/>
        <w:rPr>
          <w:rFonts w:cstheme="minorHAnsi"/>
        </w:rPr>
      </w:pPr>
      <w:r w:rsidRPr="005B75C0">
        <w:rPr>
          <w:rFonts w:cstheme="minorHAnsi"/>
        </w:rPr>
        <w:t>**)Se va preciza perioada de prestare a serviciilor</w:t>
      </w:r>
    </w:p>
    <w:p w14:paraId="3A603913" w14:textId="77777777" w:rsidR="005558BE" w:rsidRPr="005B75C0" w:rsidRDefault="005558BE" w:rsidP="005558BE">
      <w:pPr>
        <w:spacing w:after="0" w:line="240" w:lineRule="auto"/>
        <w:rPr>
          <w:rFonts w:cstheme="minorHAnsi"/>
        </w:rPr>
      </w:pPr>
      <w:r w:rsidRPr="005B75C0">
        <w:rPr>
          <w:rFonts w:cstheme="minorHAnsi"/>
        </w:rPr>
        <w:t>Data ......................................</w:t>
      </w:r>
    </w:p>
    <w:p w14:paraId="187A6FE9" w14:textId="77777777" w:rsidR="005558BE" w:rsidRPr="005B75C0" w:rsidRDefault="005558BE" w:rsidP="005558BE">
      <w:pPr>
        <w:spacing w:after="0" w:line="240" w:lineRule="auto"/>
        <w:rPr>
          <w:rFonts w:cstheme="minorHAnsi"/>
        </w:rPr>
      </w:pPr>
      <w:r w:rsidRPr="005B75C0">
        <w:rPr>
          <w:rFonts w:cstheme="minorHAnsi"/>
        </w:rPr>
        <w:t>Reprezentant legal operator economic ....................................................... (nume,</w:t>
      </w:r>
    </w:p>
    <w:p w14:paraId="2C24079A" w14:textId="77777777" w:rsidR="005558BE" w:rsidRPr="005B75C0" w:rsidRDefault="005558BE" w:rsidP="005558BE">
      <w:pPr>
        <w:rPr>
          <w:rFonts w:cstheme="minorHAnsi"/>
        </w:rPr>
      </w:pPr>
      <w:r w:rsidRPr="005B75C0">
        <w:rPr>
          <w:rFonts w:cstheme="minorHAnsi"/>
        </w:rPr>
        <w:t>prenume, semnătura, ştampila)</w:t>
      </w:r>
    </w:p>
    <w:p w14:paraId="7D445D22" w14:textId="77777777" w:rsidR="005558BE" w:rsidRPr="005B75C0" w:rsidRDefault="005558BE" w:rsidP="005558BE">
      <w:pPr>
        <w:rPr>
          <w:rFonts w:cstheme="minorHAnsi"/>
        </w:rPr>
      </w:pPr>
    </w:p>
    <w:p w14:paraId="42B5D86A" w14:textId="77777777" w:rsidR="005558BE" w:rsidRPr="005B75C0" w:rsidRDefault="005558BE" w:rsidP="005558BE">
      <w:pPr>
        <w:rPr>
          <w:rFonts w:cstheme="minorHAnsi"/>
        </w:rPr>
      </w:pPr>
      <w:r w:rsidRPr="005B75C0">
        <w:rPr>
          <w:rFonts w:cstheme="minorHAnsi"/>
        </w:rPr>
        <w:t xml:space="preserve">Denumire operator economic </w:t>
      </w:r>
    </w:p>
    <w:p w14:paraId="553C261C" w14:textId="77777777" w:rsidR="005558BE" w:rsidRPr="005B75C0" w:rsidRDefault="005558BE" w:rsidP="005558BE">
      <w:pPr>
        <w:rPr>
          <w:rFonts w:cstheme="minorHAnsi"/>
        </w:rPr>
      </w:pPr>
      <w:r w:rsidRPr="005B75C0">
        <w:rPr>
          <w:rFonts w:cstheme="minorHAnsi"/>
        </w:rPr>
        <w:t>..............................................................</w:t>
      </w:r>
    </w:p>
    <w:p w14:paraId="7F8EE492" w14:textId="5D35F25F" w:rsidR="005558BE" w:rsidRDefault="005558BE" w:rsidP="005558BE">
      <w:pPr>
        <w:rPr>
          <w:rFonts w:cstheme="minorHAnsi"/>
        </w:rPr>
      </w:pPr>
    </w:p>
    <w:p w14:paraId="514C67BC" w14:textId="0AFD2C2B" w:rsidR="005558BE" w:rsidRDefault="005558BE" w:rsidP="005558BE">
      <w:pPr>
        <w:rPr>
          <w:rFonts w:cstheme="minorHAnsi"/>
        </w:rPr>
      </w:pPr>
    </w:p>
    <w:p w14:paraId="2785EAA3" w14:textId="0AAD3E54" w:rsidR="005558BE" w:rsidRDefault="005558BE" w:rsidP="005558BE">
      <w:pPr>
        <w:rPr>
          <w:rFonts w:cstheme="minorHAnsi"/>
        </w:rPr>
      </w:pPr>
    </w:p>
    <w:p w14:paraId="5303FDA5" w14:textId="47905664" w:rsidR="005558BE" w:rsidRPr="005B75C0" w:rsidRDefault="005558BE" w:rsidP="005558BE">
      <w:pPr>
        <w:spacing w:after="0" w:line="240" w:lineRule="auto"/>
        <w:rPr>
          <w:rFonts w:cstheme="minorHAnsi"/>
        </w:rPr>
      </w:pPr>
    </w:p>
    <w:p w14:paraId="5B268A6B" w14:textId="649D8AE0" w:rsidR="005558BE" w:rsidRPr="005B75C0" w:rsidRDefault="005558BE" w:rsidP="005558BE">
      <w:pPr>
        <w:spacing w:after="0" w:line="240" w:lineRule="auto"/>
        <w:rPr>
          <w:rFonts w:cstheme="minorHAnsi"/>
        </w:rPr>
      </w:pPr>
    </w:p>
    <w:p w14:paraId="13489752" w14:textId="613F3650" w:rsidR="00DA215A" w:rsidRDefault="00DA215A" w:rsidP="00DA215A"/>
    <w:sectPr w:rsidR="00DA215A" w:rsidSect="005558BE">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TE23DB998t00">
    <w:altName w:val="Arial Unicode MS"/>
    <w:charset w:val="80"/>
    <w:family w:val="auto"/>
    <w:pitch w:val="default"/>
    <w:sig w:usb0="00000001" w:usb1="08070000" w:usb2="00000010" w:usb3="00000000" w:csb0="00020000" w:csb1="00000000"/>
  </w:font>
  <w:font w:name="TTE23E2F20t00">
    <w:altName w:val="Arial Unicode M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9ACA"/>
      </v:shape>
    </w:pict>
  </w:numPicBullet>
  <w:abstractNum w:abstractNumId="0" w15:restartNumberingAfterBreak="0">
    <w:nsid w:val="036E3CAB"/>
    <w:multiLevelType w:val="multilevel"/>
    <w:tmpl w:val="4A6A3078"/>
    <w:lvl w:ilvl="0">
      <w:start w:val="1"/>
      <w:numFmt w:val="lowerLetter"/>
      <w:lvlText w:val="%1)"/>
      <w:lvlJc w:val="left"/>
      <w:pPr>
        <w:ind w:left="446" w:hanging="241"/>
      </w:pPr>
      <w:rPr>
        <w:rFonts w:ascii="Cambria" w:eastAsia="Cambria" w:hAnsi="Cambria" w:cs="Cambria"/>
        <w:sz w:val="22"/>
        <w:szCs w:val="22"/>
      </w:rPr>
    </w:lvl>
    <w:lvl w:ilvl="1">
      <w:numFmt w:val="bullet"/>
      <w:lvlText w:val="•"/>
      <w:lvlJc w:val="left"/>
      <w:pPr>
        <w:ind w:left="1428" w:hanging="240"/>
      </w:pPr>
    </w:lvl>
    <w:lvl w:ilvl="2">
      <w:numFmt w:val="bullet"/>
      <w:lvlText w:val="•"/>
      <w:lvlJc w:val="left"/>
      <w:pPr>
        <w:ind w:left="2416" w:hanging="241"/>
      </w:pPr>
    </w:lvl>
    <w:lvl w:ilvl="3">
      <w:numFmt w:val="bullet"/>
      <w:lvlText w:val="•"/>
      <w:lvlJc w:val="left"/>
      <w:pPr>
        <w:ind w:left="3404" w:hanging="241"/>
      </w:pPr>
    </w:lvl>
    <w:lvl w:ilvl="4">
      <w:numFmt w:val="bullet"/>
      <w:lvlText w:val="•"/>
      <w:lvlJc w:val="left"/>
      <w:pPr>
        <w:ind w:left="4392" w:hanging="241"/>
      </w:pPr>
    </w:lvl>
    <w:lvl w:ilvl="5">
      <w:numFmt w:val="bullet"/>
      <w:lvlText w:val="•"/>
      <w:lvlJc w:val="left"/>
      <w:pPr>
        <w:ind w:left="5380" w:hanging="241"/>
      </w:pPr>
    </w:lvl>
    <w:lvl w:ilvl="6">
      <w:numFmt w:val="bullet"/>
      <w:lvlText w:val="•"/>
      <w:lvlJc w:val="left"/>
      <w:pPr>
        <w:ind w:left="6368" w:hanging="241"/>
      </w:pPr>
    </w:lvl>
    <w:lvl w:ilvl="7">
      <w:numFmt w:val="bullet"/>
      <w:lvlText w:val="•"/>
      <w:lvlJc w:val="left"/>
      <w:pPr>
        <w:ind w:left="7356" w:hanging="241"/>
      </w:pPr>
    </w:lvl>
    <w:lvl w:ilvl="8">
      <w:numFmt w:val="bullet"/>
      <w:lvlText w:val="•"/>
      <w:lvlJc w:val="left"/>
      <w:pPr>
        <w:ind w:left="8344" w:hanging="241"/>
      </w:pPr>
    </w:lvl>
  </w:abstractNum>
  <w:abstractNum w:abstractNumId="1" w15:restartNumberingAfterBreak="0">
    <w:nsid w:val="084F7205"/>
    <w:multiLevelType w:val="multilevel"/>
    <w:tmpl w:val="D908CB8C"/>
    <w:lvl w:ilvl="0">
      <w:start w:val="1"/>
      <w:numFmt w:val="lowerLetter"/>
      <w:lvlText w:val="%1)"/>
      <w:lvlJc w:val="left"/>
      <w:pPr>
        <w:ind w:left="206" w:hanging="262"/>
      </w:pPr>
      <w:rPr>
        <w:rFonts w:ascii="Cambria" w:eastAsia="Cambria" w:hAnsi="Cambria" w:cs="Cambria"/>
        <w:sz w:val="22"/>
        <w:szCs w:val="22"/>
      </w:rPr>
    </w:lvl>
    <w:lvl w:ilvl="1">
      <w:numFmt w:val="bullet"/>
      <w:lvlText w:val="•"/>
      <w:lvlJc w:val="left"/>
      <w:pPr>
        <w:ind w:left="1212" w:hanging="262"/>
      </w:pPr>
    </w:lvl>
    <w:lvl w:ilvl="2">
      <w:numFmt w:val="bullet"/>
      <w:lvlText w:val="•"/>
      <w:lvlJc w:val="left"/>
      <w:pPr>
        <w:ind w:left="2224" w:hanging="261"/>
      </w:pPr>
    </w:lvl>
    <w:lvl w:ilvl="3">
      <w:numFmt w:val="bullet"/>
      <w:lvlText w:val="•"/>
      <w:lvlJc w:val="left"/>
      <w:pPr>
        <w:ind w:left="3236" w:hanging="261"/>
      </w:pPr>
    </w:lvl>
    <w:lvl w:ilvl="4">
      <w:numFmt w:val="bullet"/>
      <w:lvlText w:val="•"/>
      <w:lvlJc w:val="left"/>
      <w:pPr>
        <w:ind w:left="4248" w:hanging="262"/>
      </w:pPr>
    </w:lvl>
    <w:lvl w:ilvl="5">
      <w:numFmt w:val="bullet"/>
      <w:lvlText w:val="•"/>
      <w:lvlJc w:val="left"/>
      <w:pPr>
        <w:ind w:left="5260" w:hanging="262"/>
      </w:pPr>
    </w:lvl>
    <w:lvl w:ilvl="6">
      <w:numFmt w:val="bullet"/>
      <w:lvlText w:val="•"/>
      <w:lvlJc w:val="left"/>
      <w:pPr>
        <w:ind w:left="6272" w:hanging="262"/>
      </w:pPr>
    </w:lvl>
    <w:lvl w:ilvl="7">
      <w:numFmt w:val="bullet"/>
      <w:lvlText w:val="•"/>
      <w:lvlJc w:val="left"/>
      <w:pPr>
        <w:ind w:left="7284" w:hanging="262"/>
      </w:pPr>
    </w:lvl>
    <w:lvl w:ilvl="8">
      <w:numFmt w:val="bullet"/>
      <w:lvlText w:val="•"/>
      <w:lvlJc w:val="left"/>
      <w:pPr>
        <w:ind w:left="8296" w:hanging="262"/>
      </w:pPr>
    </w:lvl>
  </w:abstractNum>
  <w:abstractNum w:abstractNumId="2" w15:restartNumberingAfterBreak="0">
    <w:nsid w:val="0BEC0556"/>
    <w:multiLevelType w:val="multilevel"/>
    <w:tmpl w:val="D59EB94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346D8"/>
    <w:multiLevelType w:val="multilevel"/>
    <w:tmpl w:val="2E36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30691"/>
    <w:multiLevelType w:val="hybridMultilevel"/>
    <w:tmpl w:val="1496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D49E2"/>
    <w:multiLevelType w:val="multilevel"/>
    <w:tmpl w:val="2F30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D5053"/>
    <w:multiLevelType w:val="multilevel"/>
    <w:tmpl w:val="7206C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044CFB"/>
    <w:multiLevelType w:val="multilevel"/>
    <w:tmpl w:val="1E3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A127B"/>
    <w:multiLevelType w:val="multilevel"/>
    <w:tmpl w:val="3620C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B63D7D"/>
    <w:multiLevelType w:val="hybridMultilevel"/>
    <w:tmpl w:val="3104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75793"/>
    <w:multiLevelType w:val="hybridMultilevel"/>
    <w:tmpl w:val="D048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137419">
    <w:abstractNumId w:val="3"/>
  </w:num>
  <w:num w:numId="2" w16cid:durableId="1120415597">
    <w:abstractNumId w:val="8"/>
  </w:num>
  <w:num w:numId="3" w16cid:durableId="1912809345">
    <w:abstractNumId w:val="6"/>
  </w:num>
  <w:num w:numId="4" w16cid:durableId="1396590172">
    <w:abstractNumId w:val="12"/>
  </w:num>
  <w:num w:numId="5" w16cid:durableId="1635404435">
    <w:abstractNumId w:val="4"/>
  </w:num>
  <w:num w:numId="6" w16cid:durableId="155614955">
    <w:abstractNumId w:val="11"/>
  </w:num>
  <w:num w:numId="7" w16cid:durableId="1607538957">
    <w:abstractNumId w:val="9"/>
  </w:num>
  <w:num w:numId="8" w16cid:durableId="1262447280">
    <w:abstractNumId w:val="7"/>
  </w:num>
  <w:num w:numId="9" w16cid:durableId="1507355740">
    <w:abstractNumId w:val="2"/>
  </w:num>
  <w:num w:numId="10" w16cid:durableId="757478900">
    <w:abstractNumId w:val="0"/>
  </w:num>
  <w:num w:numId="11" w16cid:durableId="55980688">
    <w:abstractNumId w:val="1"/>
  </w:num>
  <w:num w:numId="12" w16cid:durableId="737289156">
    <w:abstractNumId w:val="10"/>
  </w:num>
  <w:num w:numId="13" w16cid:durableId="1710718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67D2"/>
    <w:rsid w:val="0009024C"/>
    <w:rsid w:val="001B2D42"/>
    <w:rsid w:val="001B7145"/>
    <w:rsid w:val="004E0C24"/>
    <w:rsid w:val="005558BE"/>
    <w:rsid w:val="006F259F"/>
    <w:rsid w:val="00882DF4"/>
    <w:rsid w:val="008E06D2"/>
    <w:rsid w:val="009363BE"/>
    <w:rsid w:val="009823F2"/>
    <w:rsid w:val="009C53B4"/>
    <w:rsid w:val="009E26F2"/>
    <w:rsid w:val="00AC048C"/>
    <w:rsid w:val="00DA215A"/>
    <w:rsid w:val="00DB67D2"/>
    <w:rsid w:val="00DE66BE"/>
    <w:rsid w:val="00FA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AB3B"/>
  <w15:chartTrackingRefBased/>
  <w15:docId w15:val="{36291FDD-CD7E-47BD-A7E4-51F5357A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D2"/>
    <w:rPr>
      <w:rFonts w:eastAsiaTheme="majorEastAsia" w:cstheme="majorBidi"/>
      <w:color w:val="272727" w:themeColor="text1" w:themeTint="D8"/>
    </w:rPr>
  </w:style>
  <w:style w:type="paragraph" w:styleId="Title">
    <w:name w:val="Title"/>
    <w:basedOn w:val="Normal"/>
    <w:next w:val="Normal"/>
    <w:link w:val="TitleChar"/>
    <w:uiPriority w:val="10"/>
    <w:qFormat/>
    <w:rsid w:val="00DB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D2"/>
    <w:pPr>
      <w:spacing w:before="160"/>
      <w:jc w:val="center"/>
    </w:pPr>
    <w:rPr>
      <w:i/>
      <w:iCs/>
      <w:color w:val="404040" w:themeColor="text1" w:themeTint="BF"/>
    </w:rPr>
  </w:style>
  <w:style w:type="character" w:customStyle="1" w:styleId="QuoteChar">
    <w:name w:val="Quote Char"/>
    <w:basedOn w:val="DefaultParagraphFont"/>
    <w:link w:val="Quote"/>
    <w:uiPriority w:val="29"/>
    <w:rsid w:val="00DB67D2"/>
    <w:rPr>
      <w:i/>
      <w:iCs/>
      <w:color w:val="404040" w:themeColor="text1" w:themeTint="BF"/>
    </w:rPr>
  </w:style>
  <w:style w:type="paragraph" w:styleId="ListParagraph">
    <w:name w:val="List Paragraph"/>
    <w:basedOn w:val="Normal"/>
    <w:uiPriority w:val="34"/>
    <w:qFormat/>
    <w:rsid w:val="00DB67D2"/>
    <w:pPr>
      <w:ind w:left="720"/>
      <w:contextualSpacing/>
    </w:pPr>
  </w:style>
  <w:style w:type="character" w:styleId="IntenseEmphasis">
    <w:name w:val="Intense Emphasis"/>
    <w:basedOn w:val="DefaultParagraphFont"/>
    <w:uiPriority w:val="21"/>
    <w:qFormat/>
    <w:rsid w:val="00DB67D2"/>
    <w:rPr>
      <w:i/>
      <w:iCs/>
      <w:color w:val="2F5496" w:themeColor="accent1" w:themeShade="BF"/>
    </w:rPr>
  </w:style>
  <w:style w:type="paragraph" w:styleId="IntenseQuote">
    <w:name w:val="Intense Quote"/>
    <w:basedOn w:val="Normal"/>
    <w:next w:val="Normal"/>
    <w:link w:val="IntenseQuoteChar"/>
    <w:uiPriority w:val="30"/>
    <w:qFormat/>
    <w:rsid w:val="00DB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7D2"/>
    <w:rPr>
      <w:i/>
      <w:iCs/>
      <w:color w:val="2F5496" w:themeColor="accent1" w:themeShade="BF"/>
    </w:rPr>
  </w:style>
  <w:style w:type="character" w:styleId="IntenseReference">
    <w:name w:val="Intense Reference"/>
    <w:basedOn w:val="DefaultParagraphFont"/>
    <w:uiPriority w:val="32"/>
    <w:qFormat/>
    <w:rsid w:val="00DB67D2"/>
    <w:rPr>
      <w:b/>
      <w:bCs/>
      <w:smallCaps/>
      <w:color w:val="2F5496" w:themeColor="accent1" w:themeShade="BF"/>
      <w:spacing w:val="5"/>
    </w:rPr>
  </w:style>
  <w:style w:type="table" w:styleId="TableGrid">
    <w:name w:val="Table Grid"/>
    <w:basedOn w:val="TableNormal"/>
    <w:uiPriority w:val="59"/>
    <w:rsid w:val="005558BE"/>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8061">
      <w:bodyDiv w:val="1"/>
      <w:marLeft w:val="0"/>
      <w:marRight w:val="0"/>
      <w:marTop w:val="0"/>
      <w:marBottom w:val="0"/>
      <w:divBdr>
        <w:top w:val="none" w:sz="0" w:space="0" w:color="auto"/>
        <w:left w:val="none" w:sz="0" w:space="0" w:color="auto"/>
        <w:bottom w:val="none" w:sz="0" w:space="0" w:color="auto"/>
        <w:right w:val="none" w:sz="0" w:space="0" w:color="auto"/>
      </w:divBdr>
    </w:div>
    <w:div w:id="48968607">
      <w:bodyDiv w:val="1"/>
      <w:marLeft w:val="0"/>
      <w:marRight w:val="0"/>
      <w:marTop w:val="0"/>
      <w:marBottom w:val="0"/>
      <w:divBdr>
        <w:top w:val="none" w:sz="0" w:space="0" w:color="auto"/>
        <w:left w:val="none" w:sz="0" w:space="0" w:color="auto"/>
        <w:bottom w:val="none" w:sz="0" w:space="0" w:color="auto"/>
        <w:right w:val="none" w:sz="0" w:space="0" w:color="auto"/>
      </w:divBdr>
    </w:div>
    <w:div w:id="528026073">
      <w:bodyDiv w:val="1"/>
      <w:marLeft w:val="0"/>
      <w:marRight w:val="0"/>
      <w:marTop w:val="0"/>
      <w:marBottom w:val="0"/>
      <w:divBdr>
        <w:top w:val="none" w:sz="0" w:space="0" w:color="auto"/>
        <w:left w:val="none" w:sz="0" w:space="0" w:color="auto"/>
        <w:bottom w:val="none" w:sz="0" w:space="0" w:color="auto"/>
        <w:right w:val="none" w:sz="0" w:space="0" w:color="auto"/>
      </w:divBdr>
    </w:div>
    <w:div w:id="724329798">
      <w:bodyDiv w:val="1"/>
      <w:marLeft w:val="0"/>
      <w:marRight w:val="0"/>
      <w:marTop w:val="0"/>
      <w:marBottom w:val="0"/>
      <w:divBdr>
        <w:top w:val="none" w:sz="0" w:space="0" w:color="auto"/>
        <w:left w:val="none" w:sz="0" w:space="0" w:color="auto"/>
        <w:bottom w:val="none" w:sz="0" w:space="0" w:color="auto"/>
        <w:right w:val="none" w:sz="0" w:space="0" w:color="auto"/>
      </w:divBdr>
    </w:div>
    <w:div w:id="1124274162">
      <w:bodyDiv w:val="1"/>
      <w:marLeft w:val="0"/>
      <w:marRight w:val="0"/>
      <w:marTop w:val="0"/>
      <w:marBottom w:val="0"/>
      <w:divBdr>
        <w:top w:val="none" w:sz="0" w:space="0" w:color="auto"/>
        <w:left w:val="none" w:sz="0" w:space="0" w:color="auto"/>
        <w:bottom w:val="none" w:sz="0" w:space="0" w:color="auto"/>
        <w:right w:val="none" w:sz="0" w:space="0" w:color="auto"/>
      </w:divBdr>
    </w:div>
    <w:div w:id="1193495065">
      <w:bodyDiv w:val="1"/>
      <w:marLeft w:val="0"/>
      <w:marRight w:val="0"/>
      <w:marTop w:val="0"/>
      <w:marBottom w:val="0"/>
      <w:divBdr>
        <w:top w:val="none" w:sz="0" w:space="0" w:color="auto"/>
        <w:left w:val="none" w:sz="0" w:space="0" w:color="auto"/>
        <w:bottom w:val="none" w:sz="0" w:space="0" w:color="auto"/>
        <w:right w:val="none" w:sz="0" w:space="0" w:color="auto"/>
      </w:divBdr>
    </w:div>
    <w:div w:id="1267687769">
      <w:bodyDiv w:val="1"/>
      <w:marLeft w:val="0"/>
      <w:marRight w:val="0"/>
      <w:marTop w:val="0"/>
      <w:marBottom w:val="0"/>
      <w:divBdr>
        <w:top w:val="none" w:sz="0" w:space="0" w:color="auto"/>
        <w:left w:val="none" w:sz="0" w:space="0" w:color="auto"/>
        <w:bottom w:val="none" w:sz="0" w:space="0" w:color="auto"/>
        <w:right w:val="none" w:sz="0" w:space="0" w:color="auto"/>
      </w:divBdr>
      <w:divsChild>
        <w:div w:id="1743522815">
          <w:marLeft w:val="0"/>
          <w:marRight w:val="0"/>
          <w:marTop w:val="0"/>
          <w:marBottom w:val="0"/>
          <w:divBdr>
            <w:top w:val="none" w:sz="0" w:space="0" w:color="auto"/>
            <w:left w:val="none" w:sz="0" w:space="0" w:color="auto"/>
            <w:bottom w:val="none" w:sz="0" w:space="0" w:color="auto"/>
            <w:right w:val="none" w:sz="0" w:space="0" w:color="auto"/>
          </w:divBdr>
          <w:divsChild>
            <w:div w:id="1016079825">
              <w:marLeft w:val="0"/>
              <w:marRight w:val="0"/>
              <w:marTop w:val="0"/>
              <w:marBottom w:val="0"/>
              <w:divBdr>
                <w:top w:val="none" w:sz="0" w:space="0" w:color="auto"/>
                <w:left w:val="none" w:sz="0" w:space="0" w:color="auto"/>
                <w:bottom w:val="none" w:sz="0" w:space="0" w:color="auto"/>
                <w:right w:val="none" w:sz="0" w:space="0" w:color="auto"/>
              </w:divBdr>
              <w:divsChild>
                <w:div w:id="1847161489">
                  <w:marLeft w:val="0"/>
                  <w:marRight w:val="0"/>
                  <w:marTop w:val="0"/>
                  <w:marBottom w:val="0"/>
                  <w:divBdr>
                    <w:top w:val="none" w:sz="0" w:space="0" w:color="auto"/>
                    <w:left w:val="none" w:sz="0" w:space="0" w:color="auto"/>
                    <w:bottom w:val="none" w:sz="0" w:space="0" w:color="auto"/>
                    <w:right w:val="none" w:sz="0" w:space="0" w:color="auto"/>
                  </w:divBdr>
                  <w:divsChild>
                    <w:div w:id="6057030">
                      <w:marLeft w:val="0"/>
                      <w:marRight w:val="0"/>
                      <w:marTop w:val="0"/>
                      <w:marBottom w:val="0"/>
                      <w:divBdr>
                        <w:top w:val="none" w:sz="0" w:space="0" w:color="auto"/>
                        <w:left w:val="none" w:sz="0" w:space="0" w:color="auto"/>
                        <w:bottom w:val="none" w:sz="0" w:space="0" w:color="auto"/>
                        <w:right w:val="none" w:sz="0" w:space="0" w:color="auto"/>
                      </w:divBdr>
                      <w:divsChild>
                        <w:div w:id="170023047">
                          <w:marLeft w:val="0"/>
                          <w:marRight w:val="0"/>
                          <w:marTop w:val="0"/>
                          <w:marBottom w:val="0"/>
                          <w:divBdr>
                            <w:top w:val="none" w:sz="0" w:space="0" w:color="auto"/>
                            <w:left w:val="none" w:sz="0" w:space="0" w:color="auto"/>
                            <w:bottom w:val="none" w:sz="0" w:space="0" w:color="auto"/>
                            <w:right w:val="none" w:sz="0" w:space="0" w:color="auto"/>
                          </w:divBdr>
                          <w:divsChild>
                            <w:div w:id="469710755">
                              <w:marLeft w:val="0"/>
                              <w:marRight w:val="0"/>
                              <w:marTop w:val="0"/>
                              <w:marBottom w:val="0"/>
                              <w:divBdr>
                                <w:top w:val="none" w:sz="0" w:space="0" w:color="auto"/>
                                <w:left w:val="none" w:sz="0" w:space="0" w:color="auto"/>
                                <w:bottom w:val="none" w:sz="0" w:space="0" w:color="auto"/>
                                <w:right w:val="none" w:sz="0" w:space="0" w:color="auto"/>
                              </w:divBdr>
                              <w:divsChild>
                                <w:div w:id="192765592">
                                  <w:marLeft w:val="0"/>
                                  <w:marRight w:val="0"/>
                                  <w:marTop w:val="0"/>
                                  <w:marBottom w:val="0"/>
                                  <w:divBdr>
                                    <w:top w:val="none" w:sz="0" w:space="0" w:color="auto"/>
                                    <w:left w:val="none" w:sz="0" w:space="0" w:color="auto"/>
                                    <w:bottom w:val="none" w:sz="0" w:space="0" w:color="auto"/>
                                    <w:right w:val="none" w:sz="0" w:space="0" w:color="auto"/>
                                  </w:divBdr>
                                  <w:divsChild>
                                    <w:div w:id="1394238388">
                                      <w:marLeft w:val="0"/>
                                      <w:marRight w:val="0"/>
                                      <w:marTop w:val="0"/>
                                      <w:marBottom w:val="0"/>
                                      <w:divBdr>
                                        <w:top w:val="none" w:sz="0" w:space="0" w:color="auto"/>
                                        <w:left w:val="none" w:sz="0" w:space="0" w:color="auto"/>
                                        <w:bottom w:val="none" w:sz="0" w:space="0" w:color="auto"/>
                                        <w:right w:val="none" w:sz="0" w:space="0" w:color="auto"/>
                                      </w:divBdr>
                                      <w:divsChild>
                                        <w:div w:id="1802381954">
                                          <w:marLeft w:val="0"/>
                                          <w:marRight w:val="0"/>
                                          <w:marTop w:val="0"/>
                                          <w:marBottom w:val="0"/>
                                          <w:divBdr>
                                            <w:top w:val="none" w:sz="0" w:space="0" w:color="auto"/>
                                            <w:left w:val="none" w:sz="0" w:space="0" w:color="auto"/>
                                            <w:bottom w:val="none" w:sz="0" w:space="0" w:color="auto"/>
                                            <w:right w:val="none" w:sz="0" w:space="0" w:color="auto"/>
                                          </w:divBdr>
                                          <w:divsChild>
                                            <w:div w:id="2060128053">
                                              <w:marLeft w:val="0"/>
                                              <w:marRight w:val="0"/>
                                              <w:marTop w:val="0"/>
                                              <w:marBottom w:val="0"/>
                                              <w:divBdr>
                                                <w:top w:val="none" w:sz="0" w:space="0" w:color="auto"/>
                                                <w:left w:val="none" w:sz="0" w:space="0" w:color="auto"/>
                                                <w:bottom w:val="none" w:sz="0" w:space="0" w:color="auto"/>
                                                <w:right w:val="none" w:sz="0" w:space="0" w:color="auto"/>
                                              </w:divBdr>
                                              <w:divsChild>
                                                <w:div w:id="277882492">
                                                  <w:marLeft w:val="0"/>
                                                  <w:marRight w:val="0"/>
                                                  <w:marTop w:val="0"/>
                                                  <w:marBottom w:val="0"/>
                                                  <w:divBdr>
                                                    <w:top w:val="none" w:sz="0" w:space="0" w:color="auto"/>
                                                    <w:left w:val="none" w:sz="0" w:space="0" w:color="auto"/>
                                                    <w:bottom w:val="none" w:sz="0" w:space="0" w:color="auto"/>
                                                    <w:right w:val="none" w:sz="0" w:space="0" w:color="auto"/>
                                                  </w:divBdr>
                                                  <w:divsChild>
                                                    <w:div w:id="576594233">
                                                      <w:marLeft w:val="0"/>
                                                      <w:marRight w:val="0"/>
                                                      <w:marTop w:val="0"/>
                                                      <w:marBottom w:val="0"/>
                                                      <w:divBdr>
                                                        <w:top w:val="none" w:sz="0" w:space="0" w:color="auto"/>
                                                        <w:left w:val="none" w:sz="0" w:space="0" w:color="auto"/>
                                                        <w:bottom w:val="none" w:sz="0" w:space="0" w:color="auto"/>
                                                        <w:right w:val="none" w:sz="0" w:space="0" w:color="auto"/>
                                                      </w:divBdr>
                                                      <w:divsChild>
                                                        <w:div w:id="47461186">
                                                          <w:marLeft w:val="0"/>
                                                          <w:marRight w:val="0"/>
                                                          <w:marTop w:val="0"/>
                                                          <w:marBottom w:val="0"/>
                                                          <w:divBdr>
                                                            <w:top w:val="none" w:sz="0" w:space="0" w:color="auto"/>
                                                            <w:left w:val="none" w:sz="0" w:space="0" w:color="auto"/>
                                                            <w:bottom w:val="none" w:sz="0" w:space="0" w:color="auto"/>
                                                            <w:right w:val="none" w:sz="0" w:space="0" w:color="auto"/>
                                                          </w:divBdr>
                                                          <w:divsChild>
                                                            <w:div w:id="18400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5996">
                                      <w:marLeft w:val="0"/>
                                      <w:marRight w:val="0"/>
                                      <w:marTop w:val="0"/>
                                      <w:marBottom w:val="0"/>
                                      <w:divBdr>
                                        <w:top w:val="none" w:sz="0" w:space="0" w:color="auto"/>
                                        <w:left w:val="none" w:sz="0" w:space="0" w:color="auto"/>
                                        <w:bottom w:val="none" w:sz="0" w:space="0" w:color="auto"/>
                                        <w:right w:val="none" w:sz="0" w:space="0" w:color="auto"/>
                                      </w:divBdr>
                                      <w:divsChild>
                                        <w:div w:id="4158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06146">
                          <w:marLeft w:val="0"/>
                          <w:marRight w:val="0"/>
                          <w:marTop w:val="0"/>
                          <w:marBottom w:val="0"/>
                          <w:divBdr>
                            <w:top w:val="none" w:sz="0" w:space="0" w:color="auto"/>
                            <w:left w:val="none" w:sz="0" w:space="0" w:color="auto"/>
                            <w:bottom w:val="none" w:sz="0" w:space="0" w:color="auto"/>
                            <w:right w:val="none" w:sz="0" w:space="0" w:color="auto"/>
                          </w:divBdr>
                          <w:divsChild>
                            <w:div w:id="190342801">
                              <w:marLeft w:val="0"/>
                              <w:marRight w:val="0"/>
                              <w:marTop w:val="0"/>
                              <w:marBottom w:val="0"/>
                              <w:divBdr>
                                <w:top w:val="none" w:sz="0" w:space="0" w:color="auto"/>
                                <w:left w:val="none" w:sz="0" w:space="0" w:color="auto"/>
                                <w:bottom w:val="none" w:sz="0" w:space="0" w:color="auto"/>
                                <w:right w:val="none" w:sz="0" w:space="0" w:color="auto"/>
                              </w:divBdr>
                              <w:divsChild>
                                <w:div w:id="2061787877">
                                  <w:marLeft w:val="0"/>
                                  <w:marRight w:val="0"/>
                                  <w:marTop w:val="0"/>
                                  <w:marBottom w:val="0"/>
                                  <w:divBdr>
                                    <w:top w:val="none" w:sz="0" w:space="0" w:color="auto"/>
                                    <w:left w:val="none" w:sz="0" w:space="0" w:color="auto"/>
                                    <w:bottom w:val="none" w:sz="0" w:space="0" w:color="auto"/>
                                    <w:right w:val="none" w:sz="0" w:space="0" w:color="auto"/>
                                  </w:divBdr>
                                  <w:divsChild>
                                    <w:div w:id="1748111578">
                                      <w:marLeft w:val="0"/>
                                      <w:marRight w:val="0"/>
                                      <w:marTop w:val="0"/>
                                      <w:marBottom w:val="0"/>
                                      <w:divBdr>
                                        <w:top w:val="none" w:sz="0" w:space="0" w:color="auto"/>
                                        <w:left w:val="none" w:sz="0" w:space="0" w:color="auto"/>
                                        <w:bottom w:val="none" w:sz="0" w:space="0" w:color="auto"/>
                                        <w:right w:val="none" w:sz="0" w:space="0" w:color="auto"/>
                                      </w:divBdr>
                                      <w:divsChild>
                                        <w:div w:id="1014847367">
                                          <w:marLeft w:val="0"/>
                                          <w:marRight w:val="0"/>
                                          <w:marTop w:val="0"/>
                                          <w:marBottom w:val="0"/>
                                          <w:divBdr>
                                            <w:top w:val="none" w:sz="0" w:space="0" w:color="auto"/>
                                            <w:left w:val="none" w:sz="0" w:space="0" w:color="auto"/>
                                            <w:bottom w:val="none" w:sz="0" w:space="0" w:color="auto"/>
                                            <w:right w:val="none" w:sz="0" w:space="0" w:color="auto"/>
                                          </w:divBdr>
                                          <w:divsChild>
                                            <w:div w:id="2065256141">
                                              <w:marLeft w:val="0"/>
                                              <w:marRight w:val="0"/>
                                              <w:marTop w:val="0"/>
                                              <w:marBottom w:val="0"/>
                                              <w:divBdr>
                                                <w:top w:val="none" w:sz="0" w:space="0" w:color="auto"/>
                                                <w:left w:val="none" w:sz="0" w:space="0" w:color="auto"/>
                                                <w:bottom w:val="none" w:sz="0" w:space="0" w:color="auto"/>
                                                <w:right w:val="none" w:sz="0" w:space="0" w:color="auto"/>
                                              </w:divBdr>
                                              <w:divsChild>
                                                <w:div w:id="464200553">
                                                  <w:marLeft w:val="0"/>
                                                  <w:marRight w:val="0"/>
                                                  <w:marTop w:val="0"/>
                                                  <w:marBottom w:val="0"/>
                                                  <w:divBdr>
                                                    <w:top w:val="none" w:sz="0" w:space="0" w:color="auto"/>
                                                    <w:left w:val="none" w:sz="0" w:space="0" w:color="auto"/>
                                                    <w:bottom w:val="none" w:sz="0" w:space="0" w:color="auto"/>
                                                    <w:right w:val="none" w:sz="0" w:space="0" w:color="auto"/>
                                                  </w:divBdr>
                                                  <w:divsChild>
                                                    <w:div w:id="114177348">
                                                      <w:marLeft w:val="0"/>
                                                      <w:marRight w:val="0"/>
                                                      <w:marTop w:val="0"/>
                                                      <w:marBottom w:val="0"/>
                                                      <w:divBdr>
                                                        <w:top w:val="none" w:sz="0" w:space="0" w:color="auto"/>
                                                        <w:left w:val="none" w:sz="0" w:space="0" w:color="auto"/>
                                                        <w:bottom w:val="none" w:sz="0" w:space="0" w:color="auto"/>
                                                        <w:right w:val="none" w:sz="0" w:space="0" w:color="auto"/>
                                                      </w:divBdr>
                                                      <w:divsChild>
                                                        <w:div w:id="11798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920245">
                          <w:marLeft w:val="0"/>
                          <w:marRight w:val="0"/>
                          <w:marTop w:val="0"/>
                          <w:marBottom w:val="0"/>
                          <w:divBdr>
                            <w:top w:val="none" w:sz="0" w:space="0" w:color="auto"/>
                            <w:left w:val="none" w:sz="0" w:space="0" w:color="auto"/>
                            <w:bottom w:val="none" w:sz="0" w:space="0" w:color="auto"/>
                            <w:right w:val="none" w:sz="0" w:space="0" w:color="auto"/>
                          </w:divBdr>
                          <w:divsChild>
                            <w:div w:id="1479345260">
                              <w:marLeft w:val="0"/>
                              <w:marRight w:val="0"/>
                              <w:marTop w:val="0"/>
                              <w:marBottom w:val="0"/>
                              <w:divBdr>
                                <w:top w:val="none" w:sz="0" w:space="0" w:color="auto"/>
                                <w:left w:val="none" w:sz="0" w:space="0" w:color="auto"/>
                                <w:bottom w:val="none" w:sz="0" w:space="0" w:color="auto"/>
                                <w:right w:val="none" w:sz="0" w:space="0" w:color="auto"/>
                              </w:divBdr>
                              <w:divsChild>
                                <w:div w:id="1708262666">
                                  <w:marLeft w:val="0"/>
                                  <w:marRight w:val="0"/>
                                  <w:marTop w:val="0"/>
                                  <w:marBottom w:val="0"/>
                                  <w:divBdr>
                                    <w:top w:val="none" w:sz="0" w:space="0" w:color="auto"/>
                                    <w:left w:val="none" w:sz="0" w:space="0" w:color="auto"/>
                                    <w:bottom w:val="none" w:sz="0" w:space="0" w:color="auto"/>
                                    <w:right w:val="none" w:sz="0" w:space="0" w:color="auto"/>
                                  </w:divBdr>
                                  <w:divsChild>
                                    <w:div w:id="1758096751">
                                      <w:marLeft w:val="0"/>
                                      <w:marRight w:val="0"/>
                                      <w:marTop w:val="0"/>
                                      <w:marBottom w:val="0"/>
                                      <w:divBdr>
                                        <w:top w:val="none" w:sz="0" w:space="0" w:color="auto"/>
                                        <w:left w:val="none" w:sz="0" w:space="0" w:color="auto"/>
                                        <w:bottom w:val="none" w:sz="0" w:space="0" w:color="auto"/>
                                        <w:right w:val="none" w:sz="0" w:space="0" w:color="auto"/>
                                      </w:divBdr>
                                      <w:divsChild>
                                        <w:div w:id="1358001910">
                                          <w:marLeft w:val="0"/>
                                          <w:marRight w:val="0"/>
                                          <w:marTop w:val="0"/>
                                          <w:marBottom w:val="0"/>
                                          <w:divBdr>
                                            <w:top w:val="none" w:sz="0" w:space="0" w:color="auto"/>
                                            <w:left w:val="none" w:sz="0" w:space="0" w:color="auto"/>
                                            <w:bottom w:val="none" w:sz="0" w:space="0" w:color="auto"/>
                                            <w:right w:val="none" w:sz="0" w:space="0" w:color="auto"/>
                                          </w:divBdr>
                                          <w:divsChild>
                                            <w:div w:id="1649166867">
                                              <w:marLeft w:val="0"/>
                                              <w:marRight w:val="0"/>
                                              <w:marTop w:val="0"/>
                                              <w:marBottom w:val="0"/>
                                              <w:divBdr>
                                                <w:top w:val="none" w:sz="0" w:space="0" w:color="auto"/>
                                                <w:left w:val="none" w:sz="0" w:space="0" w:color="auto"/>
                                                <w:bottom w:val="none" w:sz="0" w:space="0" w:color="auto"/>
                                                <w:right w:val="none" w:sz="0" w:space="0" w:color="auto"/>
                                              </w:divBdr>
                                              <w:divsChild>
                                                <w:div w:id="5637747">
                                                  <w:marLeft w:val="0"/>
                                                  <w:marRight w:val="0"/>
                                                  <w:marTop w:val="0"/>
                                                  <w:marBottom w:val="0"/>
                                                  <w:divBdr>
                                                    <w:top w:val="none" w:sz="0" w:space="0" w:color="auto"/>
                                                    <w:left w:val="none" w:sz="0" w:space="0" w:color="auto"/>
                                                    <w:bottom w:val="none" w:sz="0" w:space="0" w:color="auto"/>
                                                    <w:right w:val="none" w:sz="0" w:space="0" w:color="auto"/>
                                                  </w:divBdr>
                                                  <w:divsChild>
                                                    <w:div w:id="299963810">
                                                      <w:marLeft w:val="0"/>
                                                      <w:marRight w:val="0"/>
                                                      <w:marTop w:val="0"/>
                                                      <w:marBottom w:val="0"/>
                                                      <w:divBdr>
                                                        <w:top w:val="none" w:sz="0" w:space="0" w:color="auto"/>
                                                        <w:left w:val="none" w:sz="0" w:space="0" w:color="auto"/>
                                                        <w:bottom w:val="none" w:sz="0" w:space="0" w:color="auto"/>
                                                        <w:right w:val="none" w:sz="0" w:space="0" w:color="auto"/>
                                                      </w:divBdr>
                                                      <w:divsChild>
                                                        <w:div w:id="502203931">
                                                          <w:blockQuote w:val="1"/>
                                                          <w:marLeft w:val="720"/>
                                                          <w:marRight w:val="720"/>
                                                          <w:marTop w:val="100"/>
                                                          <w:marBottom w:val="100"/>
                                                          <w:divBdr>
                                                            <w:top w:val="none" w:sz="0" w:space="0" w:color="auto"/>
                                                            <w:left w:val="none" w:sz="0" w:space="0" w:color="auto"/>
                                                            <w:bottom w:val="none" w:sz="0" w:space="0" w:color="auto"/>
                                                            <w:right w:val="none" w:sz="0" w:space="0" w:color="auto"/>
                                                          </w:divBdr>
                                                        </w:div>
                                                        <w:div w:id="37311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53654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5347">
                          <w:marLeft w:val="0"/>
                          <w:marRight w:val="0"/>
                          <w:marTop w:val="0"/>
                          <w:marBottom w:val="0"/>
                          <w:divBdr>
                            <w:top w:val="none" w:sz="0" w:space="0" w:color="auto"/>
                            <w:left w:val="none" w:sz="0" w:space="0" w:color="auto"/>
                            <w:bottom w:val="none" w:sz="0" w:space="0" w:color="auto"/>
                            <w:right w:val="none" w:sz="0" w:space="0" w:color="auto"/>
                          </w:divBdr>
                          <w:divsChild>
                            <w:div w:id="1339189372">
                              <w:marLeft w:val="0"/>
                              <w:marRight w:val="0"/>
                              <w:marTop w:val="0"/>
                              <w:marBottom w:val="0"/>
                              <w:divBdr>
                                <w:top w:val="none" w:sz="0" w:space="0" w:color="auto"/>
                                <w:left w:val="none" w:sz="0" w:space="0" w:color="auto"/>
                                <w:bottom w:val="none" w:sz="0" w:space="0" w:color="auto"/>
                                <w:right w:val="none" w:sz="0" w:space="0" w:color="auto"/>
                              </w:divBdr>
                              <w:divsChild>
                                <w:div w:id="1803113894">
                                  <w:marLeft w:val="0"/>
                                  <w:marRight w:val="0"/>
                                  <w:marTop w:val="0"/>
                                  <w:marBottom w:val="0"/>
                                  <w:divBdr>
                                    <w:top w:val="none" w:sz="0" w:space="0" w:color="auto"/>
                                    <w:left w:val="none" w:sz="0" w:space="0" w:color="auto"/>
                                    <w:bottom w:val="none" w:sz="0" w:space="0" w:color="auto"/>
                                    <w:right w:val="none" w:sz="0" w:space="0" w:color="auto"/>
                                  </w:divBdr>
                                  <w:divsChild>
                                    <w:div w:id="96024262">
                                      <w:marLeft w:val="0"/>
                                      <w:marRight w:val="0"/>
                                      <w:marTop w:val="0"/>
                                      <w:marBottom w:val="0"/>
                                      <w:divBdr>
                                        <w:top w:val="none" w:sz="0" w:space="0" w:color="auto"/>
                                        <w:left w:val="none" w:sz="0" w:space="0" w:color="auto"/>
                                        <w:bottom w:val="none" w:sz="0" w:space="0" w:color="auto"/>
                                        <w:right w:val="none" w:sz="0" w:space="0" w:color="auto"/>
                                      </w:divBdr>
                                      <w:divsChild>
                                        <w:div w:id="130220346">
                                          <w:marLeft w:val="0"/>
                                          <w:marRight w:val="0"/>
                                          <w:marTop w:val="0"/>
                                          <w:marBottom w:val="0"/>
                                          <w:divBdr>
                                            <w:top w:val="none" w:sz="0" w:space="0" w:color="auto"/>
                                            <w:left w:val="none" w:sz="0" w:space="0" w:color="auto"/>
                                            <w:bottom w:val="none" w:sz="0" w:space="0" w:color="auto"/>
                                            <w:right w:val="none" w:sz="0" w:space="0" w:color="auto"/>
                                          </w:divBdr>
                                          <w:divsChild>
                                            <w:div w:id="938754893">
                                              <w:marLeft w:val="0"/>
                                              <w:marRight w:val="0"/>
                                              <w:marTop w:val="0"/>
                                              <w:marBottom w:val="0"/>
                                              <w:divBdr>
                                                <w:top w:val="none" w:sz="0" w:space="0" w:color="auto"/>
                                                <w:left w:val="none" w:sz="0" w:space="0" w:color="auto"/>
                                                <w:bottom w:val="none" w:sz="0" w:space="0" w:color="auto"/>
                                                <w:right w:val="none" w:sz="0" w:space="0" w:color="auto"/>
                                              </w:divBdr>
                                              <w:divsChild>
                                                <w:div w:id="334773941">
                                                  <w:marLeft w:val="0"/>
                                                  <w:marRight w:val="0"/>
                                                  <w:marTop w:val="0"/>
                                                  <w:marBottom w:val="0"/>
                                                  <w:divBdr>
                                                    <w:top w:val="none" w:sz="0" w:space="0" w:color="auto"/>
                                                    <w:left w:val="none" w:sz="0" w:space="0" w:color="auto"/>
                                                    <w:bottom w:val="none" w:sz="0" w:space="0" w:color="auto"/>
                                                    <w:right w:val="none" w:sz="0" w:space="0" w:color="auto"/>
                                                  </w:divBdr>
                                                  <w:divsChild>
                                                    <w:div w:id="741410910">
                                                      <w:marLeft w:val="0"/>
                                                      <w:marRight w:val="0"/>
                                                      <w:marTop w:val="0"/>
                                                      <w:marBottom w:val="0"/>
                                                      <w:divBdr>
                                                        <w:top w:val="none" w:sz="0" w:space="0" w:color="auto"/>
                                                        <w:left w:val="none" w:sz="0" w:space="0" w:color="auto"/>
                                                        <w:bottom w:val="none" w:sz="0" w:space="0" w:color="auto"/>
                                                        <w:right w:val="none" w:sz="0" w:space="0" w:color="auto"/>
                                                      </w:divBdr>
                                                      <w:divsChild>
                                                        <w:div w:id="454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714905">
                          <w:marLeft w:val="0"/>
                          <w:marRight w:val="0"/>
                          <w:marTop w:val="0"/>
                          <w:marBottom w:val="0"/>
                          <w:divBdr>
                            <w:top w:val="none" w:sz="0" w:space="0" w:color="auto"/>
                            <w:left w:val="none" w:sz="0" w:space="0" w:color="auto"/>
                            <w:bottom w:val="none" w:sz="0" w:space="0" w:color="auto"/>
                            <w:right w:val="none" w:sz="0" w:space="0" w:color="auto"/>
                          </w:divBdr>
                          <w:divsChild>
                            <w:div w:id="2095928455">
                              <w:marLeft w:val="0"/>
                              <w:marRight w:val="0"/>
                              <w:marTop w:val="0"/>
                              <w:marBottom w:val="0"/>
                              <w:divBdr>
                                <w:top w:val="none" w:sz="0" w:space="0" w:color="auto"/>
                                <w:left w:val="none" w:sz="0" w:space="0" w:color="auto"/>
                                <w:bottom w:val="none" w:sz="0" w:space="0" w:color="auto"/>
                                <w:right w:val="none" w:sz="0" w:space="0" w:color="auto"/>
                              </w:divBdr>
                              <w:divsChild>
                                <w:div w:id="1406951664">
                                  <w:marLeft w:val="0"/>
                                  <w:marRight w:val="0"/>
                                  <w:marTop w:val="0"/>
                                  <w:marBottom w:val="0"/>
                                  <w:divBdr>
                                    <w:top w:val="none" w:sz="0" w:space="0" w:color="auto"/>
                                    <w:left w:val="none" w:sz="0" w:space="0" w:color="auto"/>
                                    <w:bottom w:val="none" w:sz="0" w:space="0" w:color="auto"/>
                                    <w:right w:val="none" w:sz="0" w:space="0" w:color="auto"/>
                                  </w:divBdr>
                                  <w:divsChild>
                                    <w:div w:id="1548569874">
                                      <w:marLeft w:val="0"/>
                                      <w:marRight w:val="0"/>
                                      <w:marTop w:val="0"/>
                                      <w:marBottom w:val="0"/>
                                      <w:divBdr>
                                        <w:top w:val="none" w:sz="0" w:space="0" w:color="auto"/>
                                        <w:left w:val="none" w:sz="0" w:space="0" w:color="auto"/>
                                        <w:bottom w:val="none" w:sz="0" w:space="0" w:color="auto"/>
                                        <w:right w:val="none" w:sz="0" w:space="0" w:color="auto"/>
                                      </w:divBdr>
                                      <w:divsChild>
                                        <w:div w:id="1407341439">
                                          <w:marLeft w:val="0"/>
                                          <w:marRight w:val="0"/>
                                          <w:marTop w:val="0"/>
                                          <w:marBottom w:val="0"/>
                                          <w:divBdr>
                                            <w:top w:val="none" w:sz="0" w:space="0" w:color="auto"/>
                                            <w:left w:val="none" w:sz="0" w:space="0" w:color="auto"/>
                                            <w:bottom w:val="none" w:sz="0" w:space="0" w:color="auto"/>
                                            <w:right w:val="none" w:sz="0" w:space="0" w:color="auto"/>
                                          </w:divBdr>
                                          <w:divsChild>
                                            <w:div w:id="521280159">
                                              <w:marLeft w:val="0"/>
                                              <w:marRight w:val="0"/>
                                              <w:marTop w:val="0"/>
                                              <w:marBottom w:val="0"/>
                                              <w:divBdr>
                                                <w:top w:val="none" w:sz="0" w:space="0" w:color="auto"/>
                                                <w:left w:val="none" w:sz="0" w:space="0" w:color="auto"/>
                                                <w:bottom w:val="none" w:sz="0" w:space="0" w:color="auto"/>
                                                <w:right w:val="none" w:sz="0" w:space="0" w:color="auto"/>
                                              </w:divBdr>
                                              <w:divsChild>
                                                <w:div w:id="1732147966">
                                                  <w:marLeft w:val="0"/>
                                                  <w:marRight w:val="0"/>
                                                  <w:marTop w:val="0"/>
                                                  <w:marBottom w:val="0"/>
                                                  <w:divBdr>
                                                    <w:top w:val="none" w:sz="0" w:space="0" w:color="auto"/>
                                                    <w:left w:val="none" w:sz="0" w:space="0" w:color="auto"/>
                                                    <w:bottom w:val="none" w:sz="0" w:space="0" w:color="auto"/>
                                                    <w:right w:val="none" w:sz="0" w:space="0" w:color="auto"/>
                                                  </w:divBdr>
                                                  <w:divsChild>
                                                    <w:div w:id="4018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032325">
                          <w:marLeft w:val="0"/>
                          <w:marRight w:val="0"/>
                          <w:marTop w:val="0"/>
                          <w:marBottom w:val="0"/>
                          <w:divBdr>
                            <w:top w:val="none" w:sz="0" w:space="0" w:color="auto"/>
                            <w:left w:val="none" w:sz="0" w:space="0" w:color="auto"/>
                            <w:bottom w:val="none" w:sz="0" w:space="0" w:color="auto"/>
                            <w:right w:val="none" w:sz="0" w:space="0" w:color="auto"/>
                          </w:divBdr>
                          <w:divsChild>
                            <w:div w:id="673531418">
                              <w:marLeft w:val="0"/>
                              <w:marRight w:val="0"/>
                              <w:marTop w:val="0"/>
                              <w:marBottom w:val="0"/>
                              <w:divBdr>
                                <w:top w:val="none" w:sz="0" w:space="0" w:color="auto"/>
                                <w:left w:val="none" w:sz="0" w:space="0" w:color="auto"/>
                                <w:bottom w:val="none" w:sz="0" w:space="0" w:color="auto"/>
                                <w:right w:val="none" w:sz="0" w:space="0" w:color="auto"/>
                              </w:divBdr>
                              <w:divsChild>
                                <w:div w:id="572197890">
                                  <w:marLeft w:val="0"/>
                                  <w:marRight w:val="0"/>
                                  <w:marTop w:val="0"/>
                                  <w:marBottom w:val="0"/>
                                  <w:divBdr>
                                    <w:top w:val="none" w:sz="0" w:space="0" w:color="auto"/>
                                    <w:left w:val="none" w:sz="0" w:space="0" w:color="auto"/>
                                    <w:bottom w:val="none" w:sz="0" w:space="0" w:color="auto"/>
                                    <w:right w:val="none" w:sz="0" w:space="0" w:color="auto"/>
                                  </w:divBdr>
                                  <w:divsChild>
                                    <w:div w:id="1270547377">
                                      <w:marLeft w:val="0"/>
                                      <w:marRight w:val="0"/>
                                      <w:marTop w:val="0"/>
                                      <w:marBottom w:val="0"/>
                                      <w:divBdr>
                                        <w:top w:val="none" w:sz="0" w:space="0" w:color="auto"/>
                                        <w:left w:val="none" w:sz="0" w:space="0" w:color="auto"/>
                                        <w:bottom w:val="none" w:sz="0" w:space="0" w:color="auto"/>
                                        <w:right w:val="none" w:sz="0" w:space="0" w:color="auto"/>
                                      </w:divBdr>
                                      <w:divsChild>
                                        <w:div w:id="1068501498">
                                          <w:marLeft w:val="0"/>
                                          <w:marRight w:val="0"/>
                                          <w:marTop w:val="0"/>
                                          <w:marBottom w:val="0"/>
                                          <w:divBdr>
                                            <w:top w:val="none" w:sz="0" w:space="0" w:color="auto"/>
                                            <w:left w:val="none" w:sz="0" w:space="0" w:color="auto"/>
                                            <w:bottom w:val="none" w:sz="0" w:space="0" w:color="auto"/>
                                            <w:right w:val="none" w:sz="0" w:space="0" w:color="auto"/>
                                          </w:divBdr>
                                          <w:divsChild>
                                            <w:div w:id="737244283">
                                              <w:marLeft w:val="0"/>
                                              <w:marRight w:val="0"/>
                                              <w:marTop w:val="0"/>
                                              <w:marBottom w:val="0"/>
                                              <w:divBdr>
                                                <w:top w:val="none" w:sz="0" w:space="0" w:color="auto"/>
                                                <w:left w:val="none" w:sz="0" w:space="0" w:color="auto"/>
                                                <w:bottom w:val="none" w:sz="0" w:space="0" w:color="auto"/>
                                                <w:right w:val="none" w:sz="0" w:space="0" w:color="auto"/>
                                              </w:divBdr>
                                              <w:divsChild>
                                                <w:div w:id="500851536">
                                                  <w:marLeft w:val="0"/>
                                                  <w:marRight w:val="0"/>
                                                  <w:marTop w:val="0"/>
                                                  <w:marBottom w:val="0"/>
                                                  <w:divBdr>
                                                    <w:top w:val="none" w:sz="0" w:space="0" w:color="auto"/>
                                                    <w:left w:val="none" w:sz="0" w:space="0" w:color="auto"/>
                                                    <w:bottom w:val="none" w:sz="0" w:space="0" w:color="auto"/>
                                                    <w:right w:val="none" w:sz="0" w:space="0" w:color="auto"/>
                                                  </w:divBdr>
                                                  <w:divsChild>
                                                    <w:div w:id="1771968451">
                                                      <w:marLeft w:val="0"/>
                                                      <w:marRight w:val="0"/>
                                                      <w:marTop w:val="0"/>
                                                      <w:marBottom w:val="0"/>
                                                      <w:divBdr>
                                                        <w:top w:val="none" w:sz="0" w:space="0" w:color="auto"/>
                                                        <w:left w:val="none" w:sz="0" w:space="0" w:color="auto"/>
                                                        <w:bottom w:val="none" w:sz="0" w:space="0" w:color="auto"/>
                                                        <w:right w:val="none" w:sz="0" w:space="0" w:color="auto"/>
                                                      </w:divBdr>
                                                      <w:divsChild>
                                                        <w:div w:id="1286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42731">
                          <w:marLeft w:val="0"/>
                          <w:marRight w:val="0"/>
                          <w:marTop w:val="0"/>
                          <w:marBottom w:val="0"/>
                          <w:divBdr>
                            <w:top w:val="none" w:sz="0" w:space="0" w:color="auto"/>
                            <w:left w:val="none" w:sz="0" w:space="0" w:color="auto"/>
                            <w:bottom w:val="none" w:sz="0" w:space="0" w:color="auto"/>
                            <w:right w:val="none" w:sz="0" w:space="0" w:color="auto"/>
                          </w:divBdr>
                          <w:divsChild>
                            <w:div w:id="1234967706">
                              <w:marLeft w:val="0"/>
                              <w:marRight w:val="0"/>
                              <w:marTop w:val="0"/>
                              <w:marBottom w:val="0"/>
                              <w:divBdr>
                                <w:top w:val="none" w:sz="0" w:space="0" w:color="auto"/>
                                <w:left w:val="none" w:sz="0" w:space="0" w:color="auto"/>
                                <w:bottom w:val="none" w:sz="0" w:space="0" w:color="auto"/>
                                <w:right w:val="none" w:sz="0" w:space="0" w:color="auto"/>
                              </w:divBdr>
                              <w:divsChild>
                                <w:div w:id="1023870768">
                                  <w:marLeft w:val="0"/>
                                  <w:marRight w:val="0"/>
                                  <w:marTop w:val="0"/>
                                  <w:marBottom w:val="0"/>
                                  <w:divBdr>
                                    <w:top w:val="none" w:sz="0" w:space="0" w:color="auto"/>
                                    <w:left w:val="none" w:sz="0" w:space="0" w:color="auto"/>
                                    <w:bottom w:val="none" w:sz="0" w:space="0" w:color="auto"/>
                                    <w:right w:val="none" w:sz="0" w:space="0" w:color="auto"/>
                                  </w:divBdr>
                                  <w:divsChild>
                                    <w:div w:id="1551843234">
                                      <w:marLeft w:val="0"/>
                                      <w:marRight w:val="0"/>
                                      <w:marTop w:val="0"/>
                                      <w:marBottom w:val="0"/>
                                      <w:divBdr>
                                        <w:top w:val="none" w:sz="0" w:space="0" w:color="auto"/>
                                        <w:left w:val="none" w:sz="0" w:space="0" w:color="auto"/>
                                        <w:bottom w:val="none" w:sz="0" w:space="0" w:color="auto"/>
                                        <w:right w:val="none" w:sz="0" w:space="0" w:color="auto"/>
                                      </w:divBdr>
                                      <w:divsChild>
                                        <w:div w:id="51662432">
                                          <w:marLeft w:val="0"/>
                                          <w:marRight w:val="0"/>
                                          <w:marTop w:val="0"/>
                                          <w:marBottom w:val="0"/>
                                          <w:divBdr>
                                            <w:top w:val="none" w:sz="0" w:space="0" w:color="auto"/>
                                            <w:left w:val="none" w:sz="0" w:space="0" w:color="auto"/>
                                            <w:bottom w:val="none" w:sz="0" w:space="0" w:color="auto"/>
                                            <w:right w:val="none" w:sz="0" w:space="0" w:color="auto"/>
                                          </w:divBdr>
                                          <w:divsChild>
                                            <w:div w:id="1238172272">
                                              <w:marLeft w:val="0"/>
                                              <w:marRight w:val="0"/>
                                              <w:marTop w:val="0"/>
                                              <w:marBottom w:val="0"/>
                                              <w:divBdr>
                                                <w:top w:val="none" w:sz="0" w:space="0" w:color="auto"/>
                                                <w:left w:val="none" w:sz="0" w:space="0" w:color="auto"/>
                                                <w:bottom w:val="none" w:sz="0" w:space="0" w:color="auto"/>
                                                <w:right w:val="none" w:sz="0" w:space="0" w:color="auto"/>
                                              </w:divBdr>
                                              <w:divsChild>
                                                <w:div w:id="1886402923">
                                                  <w:marLeft w:val="0"/>
                                                  <w:marRight w:val="0"/>
                                                  <w:marTop w:val="0"/>
                                                  <w:marBottom w:val="0"/>
                                                  <w:divBdr>
                                                    <w:top w:val="none" w:sz="0" w:space="0" w:color="auto"/>
                                                    <w:left w:val="none" w:sz="0" w:space="0" w:color="auto"/>
                                                    <w:bottom w:val="none" w:sz="0" w:space="0" w:color="auto"/>
                                                    <w:right w:val="none" w:sz="0" w:space="0" w:color="auto"/>
                                                  </w:divBdr>
                                                  <w:divsChild>
                                                    <w:div w:id="2422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014107">
          <w:marLeft w:val="0"/>
          <w:marRight w:val="0"/>
          <w:marTop w:val="0"/>
          <w:marBottom w:val="0"/>
          <w:divBdr>
            <w:top w:val="none" w:sz="0" w:space="0" w:color="auto"/>
            <w:left w:val="none" w:sz="0" w:space="0" w:color="auto"/>
            <w:bottom w:val="none" w:sz="0" w:space="0" w:color="auto"/>
            <w:right w:val="none" w:sz="0" w:space="0" w:color="auto"/>
          </w:divBdr>
          <w:divsChild>
            <w:div w:id="1190987879">
              <w:marLeft w:val="0"/>
              <w:marRight w:val="0"/>
              <w:marTop w:val="0"/>
              <w:marBottom w:val="0"/>
              <w:divBdr>
                <w:top w:val="none" w:sz="0" w:space="0" w:color="auto"/>
                <w:left w:val="none" w:sz="0" w:space="0" w:color="auto"/>
                <w:bottom w:val="none" w:sz="0" w:space="0" w:color="auto"/>
                <w:right w:val="none" w:sz="0" w:space="0" w:color="auto"/>
              </w:divBdr>
              <w:divsChild>
                <w:div w:id="1541165300">
                  <w:marLeft w:val="0"/>
                  <w:marRight w:val="0"/>
                  <w:marTop w:val="0"/>
                  <w:marBottom w:val="0"/>
                  <w:divBdr>
                    <w:top w:val="none" w:sz="0" w:space="0" w:color="auto"/>
                    <w:left w:val="none" w:sz="0" w:space="0" w:color="auto"/>
                    <w:bottom w:val="none" w:sz="0" w:space="0" w:color="auto"/>
                    <w:right w:val="none" w:sz="0" w:space="0" w:color="auto"/>
                  </w:divBdr>
                  <w:divsChild>
                    <w:div w:id="655568902">
                      <w:marLeft w:val="0"/>
                      <w:marRight w:val="0"/>
                      <w:marTop w:val="0"/>
                      <w:marBottom w:val="0"/>
                      <w:divBdr>
                        <w:top w:val="none" w:sz="0" w:space="0" w:color="auto"/>
                        <w:left w:val="none" w:sz="0" w:space="0" w:color="auto"/>
                        <w:bottom w:val="none" w:sz="0" w:space="0" w:color="auto"/>
                        <w:right w:val="none" w:sz="0" w:space="0" w:color="auto"/>
                      </w:divBdr>
                      <w:divsChild>
                        <w:div w:id="1166283324">
                          <w:marLeft w:val="0"/>
                          <w:marRight w:val="0"/>
                          <w:marTop w:val="0"/>
                          <w:marBottom w:val="0"/>
                          <w:divBdr>
                            <w:top w:val="none" w:sz="0" w:space="0" w:color="auto"/>
                            <w:left w:val="none" w:sz="0" w:space="0" w:color="auto"/>
                            <w:bottom w:val="none" w:sz="0" w:space="0" w:color="auto"/>
                            <w:right w:val="none" w:sz="0" w:space="0" w:color="auto"/>
                          </w:divBdr>
                          <w:divsChild>
                            <w:div w:id="1498115378">
                              <w:marLeft w:val="0"/>
                              <w:marRight w:val="0"/>
                              <w:marTop w:val="0"/>
                              <w:marBottom w:val="0"/>
                              <w:divBdr>
                                <w:top w:val="none" w:sz="0" w:space="0" w:color="auto"/>
                                <w:left w:val="none" w:sz="0" w:space="0" w:color="auto"/>
                                <w:bottom w:val="none" w:sz="0" w:space="0" w:color="auto"/>
                                <w:right w:val="none" w:sz="0" w:space="0" w:color="auto"/>
                              </w:divBdr>
                              <w:divsChild>
                                <w:div w:id="1794516376">
                                  <w:marLeft w:val="0"/>
                                  <w:marRight w:val="0"/>
                                  <w:marTop w:val="0"/>
                                  <w:marBottom w:val="0"/>
                                  <w:divBdr>
                                    <w:top w:val="none" w:sz="0" w:space="0" w:color="auto"/>
                                    <w:left w:val="none" w:sz="0" w:space="0" w:color="auto"/>
                                    <w:bottom w:val="none" w:sz="0" w:space="0" w:color="auto"/>
                                    <w:right w:val="none" w:sz="0" w:space="0" w:color="auto"/>
                                  </w:divBdr>
                                  <w:divsChild>
                                    <w:div w:id="365981400">
                                      <w:marLeft w:val="0"/>
                                      <w:marRight w:val="0"/>
                                      <w:marTop w:val="0"/>
                                      <w:marBottom w:val="0"/>
                                      <w:divBdr>
                                        <w:top w:val="none" w:sz="0" w:space="0" w:color="auto"/>
                                        <w:left w:val="none" w:sz="0" w:space="0" w:color="auto"/>
                                        <w:bottom w:val="none" w:sz="0" w:space="0" w:color="auto"/>
                                        <w:right w:val="none" w:sz="0" w:space="0" w:color="auto"/>
                                      </w:divBdr>
                                      <w:divsChild>
                                        <w:div w:id="1598753493">
                                          <w:marLeft w:val="0"/>
                                          <w:marRight w:val="0"/>
                                          <w:marTop w:val="0"/>
                                          <w:marBottom w:val="0"/>
                                          <w:divBdr>
                                            <w:top w:val="none" w:sz="0" w:space="0" w:color="auto"/>
                                            <w:left w:val="none" w:sz="0" w:space="0" w:color="auto"/>
                                            <w:bottom w:val="none" w:sz="0" w:space="0" w:color="auto"/>
                                            <w:right w:val="none" w:sz="0" w:space="0" w:color="auto"/>
                                          </w:divBdr>
                                          <w:divsChild>
                                            <w:div w:id="28917770">
                                              <w:marLeft w:val="0"/>
                                              <w:marRight w:val="0"/>
                                              <w:marTop w:val="0"/>
                                              <w:marBottom w:val="0"/>
                                              <w:divBdr>
                                                <w:top w:val="none" w:sz="0" w:space="0" w:color="auto"/>
                                                <w:left w:val="none" w:sz="0" w:space="0" w:color="auto"/>
                                                <w:bottom w:val="none" w:sz="0" w:space="0" w:color="auto"/>
                                                <w:right w:val="none" w:sz="0" w:space="0" w:color="auto"/>
                                              </w:divBdr>
                                              <w:divsChild>
                                                <w:div w:id="318076426">
                                                  <w:marLeft w:val="0"/>
                                                  <w:marRight w:val="0"/>
                                                  <w:marTop w:val="0"/>
                                                  <w:marBottom w:val="0"/>
                                                  <w:divBdr>
                                                    <w:top w:val="none" w:sz="0" w:space="0" w:color="auto"/>
                                                    <w:left w:val="none" w:sz="0" w:space="0" w:color="auto"/>
                                                    <w:bottom w:val="none" w:sz="0" w:space="0" w:color="auto"/>
                                                    <w:right w:val="none" w:sz="0" w:space="0" w:color="auto"/>
                                                  </w:divBdr>
                                                  <w:divsChild>
                                                    <w:div w:id="418719717">
                                                      <w:marLeft w:val="0"/>
                                                      <w:marRight w:val="0"/>
                                                      <w:marTop w:val="0"/>
                                                      <w:marBottom w:val="0"/>
                                                      <w:divBdr>
                                                        <w:top w:val="none" w:sz="0" w:space="0" w:color="auto"/>
                                                        <w:left w:val="none" w:sz="0" w:space="0" w:color="auto"/>
                                                        <w:bottom w:val="none" w:sz="0" w:space="0" w:color="auto"/>
                                                        <w:right w:val="none" w:sz="0" w:space="0" w:color="auto"/>
                                                      </w:divBdr>
                                                      <w:divsChild>
                                                        <w:div w:id="931356486">
                                                          <w:marLeft w:val="0"/>
                                                          <w:marRight w:val="0"/>
                                                          <w:marTop w:val="0"/>
                                                          <w:marBottom w:val="0"/>
                                                          <w:divBdr>
                                                            <w:top w:val="none" w:sz="0" w:space="0" w:color="auto"/>
                                                            <w:left w:val="none" w:sz="0" w:space="0" w:color="auto"/>
                                                            <w:bottom w:val="none" w:sz="0" w:space="0" w:color="auto"/>
                                                            <w:right w:val="none" w:sz="0" w:space="0" w:color="auto"/>
                                                          </w:divBdr>
                                                          <w:divsChild>
                                                            <w:div w:id="768507254">
                                                              <w:marLeft w:val="0"/>
                                                              <w:marRight w:val="0"/>
                                                              <w:marTop w:val="0"/>
                                                              <w:marBottom w:val="0"/>
                                                              <w:divBdr>
                                                                <w:top w:val="none" w:sz="0" w:space="0" w:color="auto"/>
                                                                <w:left w:val="none" w:sz="0" w:space="0" w:color="auto"/>
                                                                <w:bottom w:val="none" w:sz="0" w:space="0" w:color="auto"/>
                                                                <w:right w:val="none" w:sz="0" w:space="0" w:color="auto"/>
                                                              </w:divBdr>
                                                              <w:divsChild>
                                                                <w:div w:id="13824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6916797">
      <w:bodyDiv w:val="1"/>
      <w:marLeft w:val="0"/>
      <w:marRight w:val="0"/>
      <w:marTop w:val="0"/>
      <w:marBottom w:val="0"/>
      <w:divBdr>
        <w:top w:val="none" w:sz="0" w:space="0" w:color="auto"/>
        <w:left w:val="none" w:sz="0" w:space="0" w:color="auto"/>
        <w:bottom w:val="none" w:sz="0" w:space="0" w:color="auto"/>
        <w:right w:val="none" w:sz="0" w:space="0" w:color="auto"/>
      </w:divBdr>
    </w:div>
    <w:div w:id="1829325601">
      <w:bodyDiv w:val="1"/>
      <w:marLeft w:val="0"/>
      <w:marRight w:val="0"/>
      <w:marTop w:val="0"/>
      <w:marBottom w:val="0"/>
      <w:divBdr>
        <w:top w:val="none" w:sz="0" w:space="0" w:color="auto"/>
        <w:left w:val="none" w:sz="0" w:space="0" w:color="auto"/>
        <w:bottom w:val="none" w:sz="0" w:space="0" w:color="auto"/>
        <w:right w:val="none" w:sz="0" w:space="0" w:color="auto"/>
      </w:divBdr>
      <w:divsChild>
        <w:div w:id="1375810953">
          <w:marLeft w:val="0"/>
          <w:marRight w:val="0"/>
          <w:marTop w:val="0"/>
          <w:marBottom w:val="0"/>
          <w:divBdr>
            <w:top w:val="none" w:sz="0" w:space="0" w:color="auto"/>
            <w:left w:val="none" w:sz="0" w:space="0" w:color="auto"/>
            <w:bottom w:val="none" w:sz="0" w:space="0" w:color="auto"/>
            <w:right w:val="none" w:sz="0" w:space="0" w:color="auto"/>
          </w:divBdr>
          <w:divsChild>
            <w:div w:id="1038118441">
              <w:marLeft w:val="0"/>
              <w:marRight w:val="0"/>
              <w:marTop w:val="0"/>
              <w:marBottom w:val="0"/>
              <w:divBdr>
                <w:top w:val="none" w:sz="0" w:space="0" w:color="auto"/>
                <w:left w:val="none" w:sz="0" w:space="0" w:color="auto"/>
                <w:bottom w:val="none" w:sz="0" w:space="0" w:color="auto"/>
                <w:right w:val="none" w:sz="0" w:space="0" w:color="auto"/>
              </w:divBdr>
              <w:divsChild>
                <w:div w:id="479615277">
                  <w:marLeft w:val="0"/>
                  <w:marRight w:val="0"/>
                  <w:marTop w:val="0"/>
                  <w:marBottom w:val="0"/>
                  <w:divBdr>
                    <w:top w:val="none" w:sz="0" w:space="0" w:color="auto"/>
                    <w:left w:val="none" w:sz="0" w:space="0" w:color="auto"/>
                    <w:bottom w:val="none" w:sz="0" w:space="0" w:color="auto"/>
                    <w:right w:val="none" w:sz="0" w:space="0" w:color="auto"/>
                  </w:divBdr>
                  <w:divsChild>
                    <w:div w:id="1483307247">
                      <w:marLeft w:val="0"/>
                      <w:marRight w:val="0"/>
                      <w:marTop w:val="0"/>
                      <w:marBottom w:val="0"/>
                      <w:divBdr>
                        <w:top w:val="none" w:sz="0" w:space="0" w:color="auto"/>
                        <w:left w:val="none" w:sz="0" w:space="0" w:color="auto"/>
                        <w:bottom w:val="none" w:sz="0" w:space="0" w:color="auto"/>
                        <w:right w:val="none" w:sz="0" w:space="0" w:color="auto"/>
                      </w:divBdr>
                      <w:divsChild>
                        <w:div w:id="1913352925">
                          <w:marLeft w:val="0"/>
                          <w:marRight w:val="0"/>
                          <w:marTop w:val="0"/>
                          <w:marBottom w:val="0"/>
                          <w:divBdr>
                            <w:top w:val="none" w:sz="0" w:space="0" w:color="auto"/>
                            <w:left w:val="none" w:sz="0" w:space="0" w:color="auto"/>
                            <w:bottom w:val="none" w:sz="0" w:space="0" w:color="auto"/>
                            <w:right w:val="none" w:sz="0" w:space="0" w:color="auto"/>
                          </w:divBdr>
                          <w:divsChild>
                            <w:div w:id="1549491019">
                              <w:marLeft w:val="0"/>
                              <w:marRight w:val="0"/>
                              <w:marTop w:val="0"/>
                              <w:marBottom w:val="0"/>
                              <w:divBdr>
                                <w:top w:val="none" w:sz="0" w:space="0" w:color="auto"/>
                                <w:left w:val="none" w:sz="0" w:space="0" w:color="auto"/>
                                <w:bottom w:val="none" w:sz="0" w:space="0" w:color="auto"/>
                                <w:right w:val="none" w:sz="0" w:space="0" w:color="auto"/>
                              </w:divBdr>
                              <w:divsChild>
                                <w:div w:id="1009794535">
                                  <w:marLeft w:val="0"/>
                                  <w:marRight w:val="0"/>
                                  <w:marTop w:val="0"/>
                                  <w:marBottom w:val="0"/>
                                  <w:divBdr>
                                    <w:top w:val="none" w:sz="0" w:space="0" w:color="auto"/>
                                    <w:left w:val="none" w:sz="0" w:space="0" w:color="auto"/>
                                    <w:bottom w:val="none" w:sz="0" w:space="0" w:color="auto"/>
                                    <w:right w:val="none" w:sz="0" w:space="0" w:color="auto"/>
                                  </w:divBdr>
                                  <w:divsChild>
                                    <w:div w:id="1207833463">
                                      <w:marLeft w:val="0"/>
                                      <w:marRight w:val="0"/>
                                      <w:marTop w:val="0"/>
                                      <w:marBottom w:val="0"/>
                                      <w:divBdr>
                                        <w:top w:val="none" w:sz="0" w:space="0" w:color="auto"/>
                                        <w:left w:val="none" w:sz="0" w:space="0" w:color="auto"/>
                                        <w:bottom w:val="none" w:sz="0" w:space="0" w:color="auto"/>
                                        <w:right w:val="none" w:sz="0" w:space="0" w:color="auto"/>
                                      </w:divBdr>
                                      <w:divsChild>
                                        <w:div w:id="1955791003">
                                          <w:marLeft w:val="0"/>
                                          <w:marRight w:val="0"/>
                                          <w:marTop w:val="0"/>
                                          <w:marBottom w:val="0"/>
                                          <w:divBdr>
                                            <w:top w:val="none" w:sz="0" w:space="0" w:color="auto"/>
                                            <w:left w:val="none" w:sz="0" w:space="0" w:color="auto"/>
                                            <w:bottom w:val="none" w:sz="0" w:space="0" w:color="auto"/>
                                            <w:right w:val="none" w:sz="0" w:space="0" w:color="auto"/>
                                          </w:divBdr>
                                          <w:divsChild>
                                            <w:div w:id="19668140">
                                              <w:marLeft w:val="0"/>
                                              <w:marRight w:val="0"/>
                                              <w:marTop w:val="0"/>
                                              <w:marBottom w:val="0"/>
                                              <w:divBdr>
                                                <w:top w:val="none" w:sz="0" w:space="0" w:color="auto"/>
                                                <w:left w:val="none" w:sz="0" w:space="0" w:color="auto"/>
                                                <w:bottom w:val="none" w:sz="0" w:space="0" w:color="auto"/>
                                                <w:right w:val="none" w:sz="0" w:space="0" w:color="auto"/>
                                              </w:divBdr>
                                              <w:divsChild>
                                                <w:div w:id="781919475">
                                                  <w:marLeft w:val="0"/>
                                                  <w:marRight w:val="0"/>
                                                  <w:marTop w:val="0"/>
                                                  <w:marBottom w:val="0"/>
                                                  <w:divBdr>
                                                    <w:top w:val="none" w:sz="0" w:space="0" w:color="auto"/>
                                                    <w:left w:val="none" w:sz="0" w:space="0" w:color="auto"/>
                                                    <w:bottom w:val="none" w:sz="0" w:space="0" w:color="auto"/>
                                                    <w:right w:val="none" w:sz="0" w:space="0" w:color="auto"/>
                                                  </w:divBdr>
                                                  <w:divsChild>
                                                    <w:div w:id="1816726940">
                                                      <w:marLeft w:val="0"/>
                                                      <w:marRight w:val="0"/>
                                                      <w:marTop w:val="0"/>
                                                      <w:marBottom w:val="0"/>
                                                      <w:divBdr>
                                                        <w:top w:val="none" w:sz="0" w:space="0" w:color="auto"/>
                                                        <w:left w:val="none" w:sz="0" w:space="0" w:color="auto"/>
                                                        <w:bottom w:val="none" w:sz="0" w:space="0" w:color="auto"/>
                                                        <w:right w:val="none" w:sz="0" w:space="0" w:color="auto"/>
                                                      </w:divBdr>
                                                      <w:divsChild>
                                                        <w:div w:id="2075277320">
                                                          <w:marLeft w:val="0"/>
                                                          <w:marRight w:val="0"/>
                                                          <w:marTop w:val="0"/>
                                                          <w:marBottom w:val="0"/>
                                                          <w:divBdr>
                                                            <w:top w:val="none" w:sz="0" w:space="0" w:color="auto"/>
                                                            <w:left w:val="none" w:sz="0" w:space="0" w:color="auto"/>
                                                            <w:bottom w:val="none" w:sz="0" w:space="0" w:color="auto"/>
                                                            <w:right w:val="none" w:sz="0" w:space="0" w:color="auto"/>
                                                          </w:divBdr>
                                                          <w:divsChild>
                                                            <w:div w:id="20921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1356">
                                      <w:marLeft w:val="0"/>
                                      <w:marRight w:val="0"/>
                                      <w:marTop w:val="0"/>
                                      <w:marBottom w:val="0"/>
                                      <w:divBdr>
                                        <w:top w:val="none" w:sz="0" w:space="0" w:color="auto"/>
                                        <w:left w:val="none" w:sz="0" w:space="0" w:color="auto"/>
                                        <w:bottom w:val="none" w:sz="0" w:space="0" w:color="auto"/>
                                        <w:right w:val="none" w:sz="0" w:space="0" w:color="auto"/>
                                      </w:divBdr>
                                      <w:divsChild>
                                        <w:div w:id="10831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05988">
                          <w:marLeft w:val="0"/>
                          <w:marRight w:val="0"/>
                          <w:marTop w:val="0"/>
                          <w:marBottom w:val="0"/>
                          <w:divBdr>
                            <w:top w:val="none" w:sz="0" w:space="0" w:color="auto"/>
                            <w:left w:val="none" w:sz="0" w:space="0" w:color="auto"/>
                            <w:bottom w:val="none" w:sz="0" w:space="0" w:color="auto"/>
                            <w:right w:val="none" w:sz="0" w:space="0" w:color="auto"/>
                          </w:divBdr>
                          <w:divsChild>
                            <w:div w:id="2007324041">
                              <w:marLeft w:val="0"/>
                              <w:marRight w:val="0"/>
                              <w:marTop w:val="0"/>
                              <w:marBottom w:val="0"/>
                              <w:divBdr>
                                <w:top w:val="none" w:sz="0" w:space="0" w:color="auto"/>
                                <w:left w:val="none" w:sz="0" w:space="0" w:color="auto"/>
                                <w:bottom w:val="none" w:sz="0" w:space="0" w:color="auto"/>
                                <w:right w:val="none" w:sz="0" w:space="0" w:color="auto"/>
                              </w:divBdr>
                              <w:divsChild>
                                <w:div w:id="739906704">
                                  <w:marLeft w:val="0"/>
                                  <w:marRight w:val="0"/>
                                  <w:marTop w:val="0"/>
                                  <w:marBottom w:val="0"/>
                                  <w:divBdr>
                                    <w:top w:val="none" w:sz="0" w:space="0" w:color="auto"/>
                                    <w:left w:val="none" w:sz="0" w:space="0" w:color="auto"/>
                                    <w:bottom w:val="none" w:sz="0" w:space="0" w:color="auto"/>
                                    <w:right w:val="none" w:sz="0" w:space="0" w:color="auto"/>
                                  </w:divBdr>
                                  <w:divsChild>
                                    <w:div w:id="427314292">
                                      <w:marLeft w:val="0"/>
                                      <w:marRight w:val="0"/>
                                      <w:marTop w:val="0"/>
                                      <w:marBottom w:val="0"/>
                                      <w:divBdr>
                                        <w:top w:val="none" w:sz="0" w:space="0" w:color="auto"/>
                                        <w:left w:val="none" w:sz="0" w:space="0" w:color="auto"/>
                                        <w:bottom w:val="none" w:sz="0" w:space="0" w:color="auto"/>
                                        <w:right w:val="none" w:sz="0" w:space="0" w:color="auto"/>
                                      </w:divBdr>
                                      <w:divsChild>
                                        <w:div w:id="1984459601">
                                          <w:marLeft w:val="0"/>
                                          <w:marRight w:val="0"/>
                                          <w:marTop w:val="0"/>
                                          <w:marBottom w:val="0"/>
                                          <w:divBdr>
                                            <w:top w:val="none" w:sz="0" w:space="0" w:color="auto"/>
                                            <w:left w:val="none" w:sz="0" w:space="0" w:color="auto"/>
                                            <w:bottom w:val="none" w:sz="0" w:space="0" w:color="auto"/>
                                            <w:right w:val="none" w:sz="0" w:space="0" w:color="auto"/>
                                          </w:divBdr>
                                          <w:divsChild>
                                            <w:div w:id="1774469164">
                                              <w:marLeft w:val="0"/>
                                              <w:marRight w:val="0"/>
                                              <w:marTop w:val="0"/>
                                              <w:marBottom w:val="0"/>
                                              <w:divBdr>
                                                <w:top w:val="none" w:sz="0" w:space="0" w:color="auto"/>
                                                <w:left w:val="none" w:sz="0" w:space="0" w:color="auto"/>
                                                <w:bottom w:val="none" w:sz="0" w:space="0" w:color="auto"/>
                                                <w:right w:val="none" w:sz="0" w:space="0" w:color="auto"/>
                                              </w:divBdr>
                                              <w:divsChild>
                                                <w:div w:id="959994295">
                                                  <w:marLeft w:val="0"/>
                                                  <w:marRight w:val="0"/>
                                                  <w:marTop w:val="0"/>
                                                  <w:marBottom w:val="0"/>
                                                  <w:divBdr>
                                                    <w:top w:val="none" w:sz="0" w:space="0" w:color="auto"/>
                                                    <w:left w:val="none" w:sz="0" w:space="0" w:color="auto"/>
                                                    <w:bottom w:val="none" w:sz="0" w:space="0" w:color="auto"/>
                                                    <w:right w:val="none" w:sz="0" w:space="0" w:color="auto"/>
                                                  </w:divBdr>
                                                  <w:divsChild>
                                                    <w:div w:id="1077944907">
                                                      <w:marLeft w:val="0"/>
                                                      <w:marRight w:val="0"/>
                                                      <w:marTop w:val="0"/>
                                                      <w:marBottom w:val="0"/>
                                                      <w:divBdr>
                                                        <w:top w:val="none" w:sz="0" w:space="0" w:color="auto"/>
                                                        <w:left w:val="none" w:sz="0" w:space="0" w:color="auto"/>
                                                        <w:bottom w:val="none" w:sz="0" w:space="0" w:color="auto"/>
                                                        <w:right w:val="none" w:sz="0" w:space="0" w:color="auto"/>
                                                      </w:divBdr>
                                                      <w:divsChild>
                                                        <w:div w:id="9426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952889">
                          <w:marLeft w:val="0"/>
                          <w:marRight w:val="0"/>
                          <w:marTop w:val="0"/>
                          <w:marBottom w:val="0"/>
                          <w:divBdr>
                            <w:top w:val="none" w:sz="0" w:space="0" w:color="auto"/>
                            <w:left w:val="none" w:sz="0" w:space="0" w:color="auto"/>
                            <w:bottom w:val="none" w:sz="0" w:space="0" w:color="auto"/>
                            <w:right w:val="none" w:sz="0" w:space="0" w:color="auto"/>
                          </w:divBdr>
                          <w:divsChild>
                            <w:div w:id="1175146746">
                              <w:marLeft w:val="0"/>
                              <w:marRight w:val="0"/>
                              <w:marTop w:val="0"/>
                              <w:marBottom w:val="0"/>
                              <w:divBdr>
                                <w:top w:val="none" w:sz="0" w:space="0" w:color="auto"/>
                                <w:left w:val="none" w:sz="0" w:space="0" w:color="auto"/>
                                <w:bottom w:val="none" w:sz="0" w:space="0" w:color="auto"/>
                                <w:right w:val="none" w:sz="0" w:space="0" w:color="auto"/>
                              </w:divBdr>
                              <w:divsChild>
                                <w:div w:id="188185220">
                                  <w:marLeft w:val="0"/>
                                  <w:marRight w:val="0"/>
                                  <w:marTop w:val="0"/>
                                  <w:marBottom w:val="0"/>
                                  <w:divBdr>
                                    <w:top w:val="none" w:sz="0" w:space="0" w:color="auto"/>
                                    <w:left w:val="none" w:sz="0" w:space="0" w:color="auto"/>
                                    <w:bottom w:val="none" w:sz="0" w:space="0" w:color="auto"/>
                                    <w:right w:val="none" w:sz="0" w:space="0" w:color="auto"/>
                                  </w:divBdr>
                                  <w:divsChild>
                                    <w:div w:id="1862277112">
                                      <w:marLeft w:val="0"/>
                                      <w:marRight w:val="0"/>
                                      <w:marTop w:val="0"/>
                                      <w:marBottom w:val="0"/>
                                      <w:divBdr>
                                        <w:top w:val="none" w:sz="0" w:space="0" w:color="auto"/>
                                        <w:left w:val="none" w:sz="0" w:space="0" w:color="auto"/>
                                        <w:bottom w:val="none" w:sz="0" w:space="0" w:color="auto"/>
                                        <w:right w:val="none" w:sz="0" w:space="0" w:color="auto"/>
                                      </w:divBdr>
                                      <w:divsChild>
                                        <w:div w:id="453868612">
                                          <w:marLeft w:val="0"/>
                                          <w:marRight w:val="0"/>
                                          <w:marTop w:val="0"/>
                                          <w:marBottom w:val="0"/>
                                          <w:divBdr>
                                            <w:top w:val="none" w:sz="0" w:space="0" w:color="auto"/>
                                            <w:left w:val="none" w:sz="0" w:space="0" w:color="auto"/>
                                            <w:bottom w:val="none" w:sz="0" w:space="0" w:color="auto"/>
                                            <w:right w:val="none" w:sz="0" w:space="0" w:color="auto"/>
                                          </w:divBdr>
                                          <w:divsChild>
                                            <w:div w:id="1550073457">
                                              <w:marLeft w:val="0"/>
                                              <w:marRight w:val="0"/>
                                              <w:marTop w:val="0"/>
                                              <w:marBottom w:val="0"/>
                                              <w:divBdr>
                                                <w:top w:val="none" w:sz="0" w:space="0" w:color="auto"/>
                                                <w:left w:val="none" w:sz="0" w:space="0" w:color="auto"/>
                                                <w:bottom w:val="none" w:sz="0" w:space="0" w:color="auto"/>
                                                <w:right w:val="none" w:sz="0" w:space="0" w:color="auto"/>
                                              </w:divBdr>
                                              <w:divsChild>
                                                <w:div w:id="1367756674">
                                                  <w:marLeft w:val="0"/>
                                                  <w:marRight w:val="0"/>
                                                  <w:marTop w:val="0"/>
                                                  <w:marBottom w:val="0"/>
                                                  <w:divBdr>
                                                    <w:top w:val="none" w:sz="0" w:space="0" w:color="auto"/>
                                                    <w:left w:val="none" w:sz="0" w:space="0" w:color="auto"/>
                                                    <w:bottom w:val="none" w:sz="0" w:space="0" w:color="auto"/>
                                                    <w:right w:val="none" w:sz="0" w:space="0" w:color="auto"/>
                                                  </w:divBdr>
                                                  <w:divsChild>
                                                    <w:div w:id="933899606">
                                                      <w:marLeft w:val="0"/>
                                                      <w:marRight w:val="0"/>
                                                      <w:marTop w:val="0"/>
                                                      <w:marBottom w:val="0"/>
                                                      <w:divBdr>
                                                        <w:top w:val="none" w:sz="0" w:space="0" w:color="auto"/>
                                                        <w:left w:val="none" w:sz="0" w:space="0" w:color="auto"/>
                                                        <w:bottom w:val="none" w:sz="0" w:space="0" w:color="auto"/>
                                                        <w:right w:val="none" w:sz="0" w:space="0" w:color="auto"/>
                                                      </w:divBdr>
                                                      <w:divsChild>
                                                        <w:div w:id="14008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16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606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116506">
                          <w:marLeft w:val="0"/>
                          <w:marRight w:val="0"/>
                          <w:marTop w:val="0"/>
                          <w:marBottom w:val="0"/>
                          <w:divBdr>
                            <w:top w:val="none" w:sz="0" w:space="0" w:color="auto"/>
                            <w:left w:val="none" w:sz="0" w:space="0" w:color="auto"/>
                            <w:bottom w:val="none" w:sz="0" w:space="0" w:color="auto"/>
                            <w:right w:val="none" w:sz="0" w:space="0" w:color="auto"/>
                          </w:divBdr>
                          <w:divsChild>
                            <w:div w:id="123743557">
                              <w:marLeft w:val="0"/>
                              <w:marRight w:val="0"/>
                              <w:marTop w:val="0"/>
                              <w:marBottom w:val="0"/>
                              <w:divBdr>
                                <w:top w:val="none" w:sz="0" w:space="0" w:color="auto"/>
                                <w:left w:val="none" w:sz="0" w:space="0" w:color="auto"/>
                                <w:bottom w:val="none" w:sz="0" w:space="0" w:color="auto"/>
                                <w:right w:val="none" w:sz="0" w:space="0" w:color="auto"/>
                              </w:divBdr>
                              <w:divsChild>
                                <w:div w:id="1997225752">
                                  <w:marLeft w:val="0"/>
                                  <w:marRight w:val="0"/>
                                  <w:marTop w:val="0"/>
                                  <w:marBottom w:val="0"/>
                                  <w:divBdr>
                                    <w:top w:val="none" w:sz="0" w:space="0" w:color="auto"/>
                                    <w:left w:val="none" w:sz="0" w:space="0" w:color="auto"/>
                                    <w:bottom w:val="none" w:sz="0" w:space="0" w:color="auto"/>
                                    <w:right w:val="none" w:sz="0" w:space="0" w:color="auto"/>
                                  </w:divBdr>
                                  <w:divsChild>
                                    <w:div w:id="1052582157">
                                      <w:marLeft w:val="0"/>
                                      <w:marRight w:val="0"/>
                                      <w:marTop w:val="0"/>
                                      <w:marBottom w:val="0"/>
                                      <w:divBdr>
                                        <w:top w:val="none" w:sz="0" w:space="0" w:color="auto"/>
                                        <w:left w:val="none" w:sz="0" w:space="0" w:color="auto"/>
                                        <w:bottom w:val="none" w:sz="0" w:space="0" w:color="auto"/>
                                        <w:right w:val="none" w:sz="0" w:space="0" w:color="auto"/>
                                      </w:divBdr>
                                      <w:divsChild>
                                        <w:div w:id="686759292">
                                          <w:marLeft w:val="0"/>
                                          <w:marRight w:val="0"/>
                                          <w:marTop w:val="0"/>
                                          <w:marBottom w:val="0"/>
                                          <w:divBdr>
                                            <w:top w:val="none" w:sz="0" w:space="0" w:color="auto"/>
                                            <w:left w:val="none" w:sz="0" w:space="0" w:color="auto"/>
                                            <w:bottom w:val="none" w:sz="0" w:space="0" w:color="auto"/>
                                            <w:right w:val="none" w:sz="0" w:space="0" w:color="auto"/>
                                          </w:divBdr>
                                          <w:divsChild>
                                            <w:div w:id="2034918331">
                                              <w:marLeft w:val="0"/>
                                              <w:marRight w:val="0"/>
                                              <w:marTop w:val="0"/>
                                              <w:marBottom w:val="0"/>
                                              <w:divBdr>
                                                <w:top w:val="none" w:sz="0" w:space="0" w:color="auto"/>
                                                <w:left w:val="none" w:sz="0" w:space="0" w:color="auto"/>
                                                <w:bottom w:val="none" w:sz="0" w:space="0" w:color="auto"/>
                                                <w:right w:val="none" w:sz="0" w:space="0" w:color="auto"/>
                                              </w:divBdr>
                                              <w:divsChild>
                                                <w:div w:id="2132939116">
                                                  <w:marLeft w:val="0"/>
                                                  <w:marRight w:val="0"/>
                                                  <w:marTop w:val="0"/>
                                                  <w:marBottom w:val="0"/>
                                                  <w:divBdr>
                                                    <w:top w:val="none" w:sz="0" w:space="0" w:color="auto"/>
                                                    <w:left w:val="none" w:sz="0" w:space="0" w:color="auto"/>
                                                    <w:bottom w:val="none" w:sz="0" w:space="0" w:color="auto"/>
                                                    <w:right w:val="none" w:sz="0" w:space="0" w:color="auto"/>
                                                  </w:divBdr>
                                                  <w:divsChild>
                                                    <w:div w:id="1836147869">
                                                      <w:marLeft w:val="0"/>
                                                      <w:marRight w:val="0"/>
                                                      <w:marTop w:val="0"/>
                                                      <w:marBottom w:val="0"/>
                                                      <w:divBdr>
                                                        <w:top w:val="none" w:sz="0" w:space="0" w:color="auto"/>
                                                        <w:left w:val="none" w:sz="0" w:space="0" w:color="auto"/>
                                                        <w:bottom w:val="none" w:sz="0" w:space="0" w:color="auto"/>
                                                        <w:right w:val="none" w:sz="0" w:space="0" w:color="auto"/>
                                                      </w:divBdr>
                                                      <w:divsChild>
                                                        <w:div w:id="4139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80837">
                          <w:marLeft w:val="0"/>
                          <w:marRight w:val="0"/>
                          <w:marTop w:val="0"/>
                          <w:marBottom w:val="0"/>
                          <w:divBdr>
                            <w:top w:val="none" w:sz="0" w:space="0" w:color="auto"/>
                            <w:left w:val="none" w:sz="0" w:space="0" w:color="auto"/>
                            <w:bottom w:val="none" w:sz="0" w:space="0" w:color="auto"/>
                            <w:right w:val="none" w:sz="0" w:space="0" w:color="auto"/>
                          </w:divBdr>
                          <w:divsChild>
                            <w:div w:id="1180848659">
                              <w:marLeft w:val="0"/>
                              <w:marRight w:val="0"/>
                              <w:marTop w:val="0"/>
                              <w:marBottom w:val="0"/>
                              <w:divBdr>
                                <w:top w:val="none" w:sz="0" w:space="0" w:color="auto"/>
                                <w:left w:val="none" w:sz="0" w:space="0" w:color="auto"/>
                                <w:bottom w:val="none" w:sz="0" w:space="0" w:color="auto"/>
                                <w:right w:val="none" w:sz="0" w:space="0" w:color="auto"/>
                              </w:divBdr>
                              <w:divsChild>
                                <w:div w:id="388963378">
                                  <w:marLeft w:val="0"/>
                                  <w:marRight w:val="0"/>
                                  <w:marTop w:val="0"/>
                                  <w:marBottom w:val="0"/>
                                  <w:divBdr>
                                    <w:top w:val="none" w:sz="0" w:space="0" w:color="auto"/>
                                    <w:left w:val="none" w:sz="0" w:space="0" w:color="auto"/>
                                    <w:bottom w:val="none" w:sz="0" w:space="0" w:color="auto"/>
                                    <w:right w:val="none" w:sz="0" w:space="0" w:color="auto"/>
                                  </w:divBdr>
                                  <w:divsChild>
                                    <w:div w:id="31272940">
                                      <w:marLeft w:val="0"/>
                                      <w:marRight w:val="0"/>
                                      <w:marTop w:val="0"/>
                                      <w:marBottom w:val="0"/>
                                      <w:divBdr>
                                        <w:top w:val="none" w:sz="0" w:space="0" w:color="auto"/>
                                        <w:left w:val="none" w:sz="0" w:space="0" w:color="auto"/>
                                        <w:bottom w:val="none" w:sz="0" w:space="0" w:color="auto"/>
                                        <w:right w:val="none" w:sz="0" w:space="0" w:color="auto"/>
                                      </w:divBdr>
                                      <w:divsChild>
                                        <w:div w:id="1296326352">
                                          <w:marLeft w:val="0"/>
                                          <w:marRight w:val="0"/>
                                          <w:marTop w:val="0"/>
                                          <w:marBottom w:val="0"/>
                                          <w:divBdr>
                                            <w:top w:val="none" w:sz="0" w:space="0" w:color="auto"/>
                                            <w:left w:val="none" w:sz="0" w:space="0" w:color="auto"/>
                                            <w:bottom w:val="none" w:sz="0" w:space="0" w:color="auto"/>
                                            <w:right w:val="none" w:sz="0" w:space="0" w:color="auto"/>
                                          </w:divBdr>
                                          <w:divsChild>
                                            <w:div w:id="123617009">
                                              <w:marLeft w:val="0"/>
                                              <w:marRight w:val="0"/>
                                              <w:marTop w:val="0"/>
                                              <w:marBottom w:val="0"/>
                                              <w:divBdr>
                                                <w:top w:val="none" w:sz="0" w:space="0" w:color="auto"/>
                                                <w:left w:val="none" w:sz="0" w:space="0" w:color="auto"/>
                                                <w:bottom w:val="none" w:sz="0" w:space="0" w:color="auto"/>
                                                <w:right w:val="none" w:sz="0" w:space="0" w:color="auto"/>
                                              </w:divBdr>
                                              <w:divsChild>
                                                <w:div w:id="1337419473">
                                                  <w:marLeft w:val="0"/>
                                                  <w:marRight w:val="0"/>
                                                  <w:marTop w:val="0"/>
                                                  <w:marBottom w:val="0"/>
                                                  <w:divBdr>
                                                    <w:top w:val="none" w:sz="0" w:space="0" w:color="auto"/>
                                                    <w:left w:val="none" w:sz="0" w:space="0" w:color="auto"/>
                                                    <w:bottom w:val="none" w:sz="0" w:space="0" w:color="auto"/>
                                                    <w:right w:val="none" w:sz="0" w:space="0" w:color="auto"/>
                                                  </w:divBdr>
                                                  <w:divsChild>
                                                    <w:div w:id="21445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445303">
                          <w:marLeft w:val="0"/>
                          <w:marRight w:val="0"/>
                          <w:marTop w:val="0"/>
                          <w:marBottom w:val="0"/>
                          <w:divBdr>
                            <w:top w:val="none" w:sz="0" w:space="0" w:color="auto"/>
                            <w:left w:val="none" w:sz="0" w:space="0" w:color="auto"/>
                            <w:bottom w:val="none" w:sz="0" w:space="0" w:color="auto"/>
                            <w:right w:val="none" w:sz="0" w:space="0" w:color="auto"/>
                          </w:divBdr>
                          <w:divsChild>
                            <w:div w:id="279605621">
                              <w:marLeft w:val="0"/>
                              <w:marRight w:val="0"/>
                              <w:marTop w:val="0"/>
                              <w:marBottom w:val="0"/>
                              <w:divBdr>
                                <w:top w:val="none" w:sz="0" w:space="0" w:color="auto"/>
                                <w:left w:val="none" w:sz="0" w:space="0" w:color="auto"/>
                                <w:bottom w:val="none" w:sz="0" w:space="0" w:color="auto"/>
                                <w:right w:val="none" w:sz="0" w:space="0" w:color="auto"/>
                              </w:divBdr>
                              <w:divsChild>
                                <w:div w:id="146434346">
                                  <w:marLeft w:val="0"/>
                                  <w:marRight w:val="0"/>
                                  <w:marTop w:val="0"/>
                                  <w:marBottom w:val="0"/>
                                  <w:divBdr>
                                    <w:top w:val="none" w:sz="0" w:space="0" w:color="auto"/>
                                    <w:left w:val="none" w:sz="0" w:space="0" w:color="auto"/>
                                    <w:bottom w:val="none" w:sz="0" w:space="0" w:color="auto"/>
                                    <w:right w:val="none" w:sz="0" w:space="0" w:color="auto"/>
                                  </w:divBdr>
                                  <w:divsChild>
                                    <w:div w:id="651132490">
                                      <w:marLeft w:val="0"/>
                                      <w:marRight w:val="0"/>
                                      <w:marTop w:val="0"/>
                                      <w:marBottom w:val="0"/>
                                      <w:divBdr>
                                        <w:top w:val="none" w:sz="0" w:space="0" w:color="auto"/>
                                        <w:left w:val="none" w:sz="0" w:space="0" w:color="auto"/>
                                        <w:bottom w:val="none" w:sz="0" w:space="0" w:color="auto"/>
                                        <w:right w:val="none" w:sz="0" w:space="0" w:color="auto"/>
                                      </w:divBdr>
                                      <w:divsChild>
                                        <w:div w:id="913785805">
                                          <w:marLeft w:val="0"/>
                                          <w:marRight w:val="0"/>
                                          <w:marTop w:val="0"/>
                                          <w:marBottom w:val="0"/>
                                          <w:divBdr>
                                            <w:top w:val="none" w:sz="0" w:space="0" w:color="auto"/>
                                            <w:left w:val="none" w:sz="0" w:space="0" w:color="auto"/>
                                            <w:bottom w:val="none" w:sz="0" w:space="0" w:color="auto"/>
                                            <w:right w:val="none" w:sz="0" w:space="0" w:color="auto"/>
                                          </w:divBdr>
                                          <w:divsChild>
                                            <w:div w:id="1122043062">
                                              <w:marLeft w:val="0"/>
                                              <w:marRight w:val="0"/>
                                              <w:marTop w:val="0"/>
                                              <w:marBottom w:val="0"/>
                                              <w:divBdr>
                                                <w:top w:val="none" w:sz="0" w:space="0" w:color="auto"/>
                                                <w:left w:val="none" w:sz="0" w:space="0" w:color="auto"/>
                                                <w:bottom w:val="none" w:sz="0" w:space="0" w:color="auto"/>
                                                <w:right w:val="none" w:sz="0" w:space="0" w:color="auto"/>
                                              </w:divBdr>
                                              <w:divsChild>
                                                <w:div w:id="452409089">
                                                  <w:marLeft w:val="0"/>
                                                  <w:marRight w:val="0"/>
                                                  <w:marTop w:val="0"/>
                                                  <w:marBottom w:val="0"/>
                                                  <w:divBdr>
                                                    <w:top w:val="none" w:sz="0" w:space="0" w:color="auto"/>
                                                    <w:left w:val="none" w:sz="0" w:space="0" w:color="auto"/>
                                                    <w:bottom w:val="none" w:sz="0" w:space="0" w:color="auto"/>
                                                    <w:right w:val="none" w:sz="0" w:space="0" w:color="auto"/>
                                                  </w:divBdr>
                                                  <w:divsChild>
                                                    <w:div w:id="1083837625">
                                                      <w:marLeft w:val="0"/>
                                                      <w:marRight w:val="0"/>
                                                      <w:marTop w:val="0"/>
                                                      <w:marBottom w:val="0"/>
                                                      <w:divBdr>
                                                        <w:top w:val="none" w:sz="0" w:space="0" w:color="auto"/>
                                                        <w:left w:val="none" w:sz="0" w:space="0" w:color="auto"/>
                                                        <w:bottom w:val="none" w:sz="0" w:space="0" w:color="auto"/>
                                                        <w:right w:val="none" w:sz="0" w:space="0" w:color="auto"/>
                                                      </w:divBdr>
                                                      <w:divsChild>
                                                        <w:div w:id="16273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95098">
                          <w:marLeft w:val="0"/>
                          <w:marRight w:val="0"/>
                          <w:marTop w:val="0"/>
                          <w:marBottom w:val="0"/>
                          <w:divBdr>
                            <w:top w:val="none" w:sz="0" w:space="0" w:color="auto"/>
                            <w:left w:val="none" w:sz="0" w:space="0" w:color="auto"/>
                            <w:bottom w:val="none" w:sz="0" w:space="0" w:color="auto"/>
                            <w:right w:val="none" w:sz="0" w:space="0" w:color="auto"/>
                          </w:divBdr>
                          <w:divsChild>
                            <w:div w:id="2093309270">
                              <w:marLeft w:val="0"/>
                              <w:marRight w:val="0"/>
                              <w:marTop w:val="0"/>
                              <w:marBottom w:val="0"/>
                              <w:divBdr>
                                <w:top w:val="none" w:sz="0" w:space="0" w:color="auto"/>
                                <w:left w:val="none" w:sz="0" w:space="0" w:color="auto"/>
                                <w:bottom w:val="none" w:sz="0" w:space="0" w:color="auto"/>
                                <w:right w:val="none" w:sz="0" w:space="0" w:color="auto"/>
                              </w:divBdr>
                              <w:divsChild>
                                <w:div w:id="396250501">
                                  <w:marLeft w:val="0"/>
                                  <w:marRight w:val="0"/>
                                  <w:marTop w:val="0"/>
                                  <w:marBottom w:val="0"/>
                                  <w:divBdr>
                                    <w:top w:val="none" w:sz="0" w:space="0" w:color="auto"/>
                                    <w:left w:val="none" w:sz="0" w:space="0" w:color="auto"/>
                                    <w:bottom w:val="none" w:sz="0" w:space="0" w:color="auto"/>
                                    <w:right w:val="none" w:sz="0" w:space="0" w:color="auto"/>
                                  </w:divBdr>
                                  <w:divsChild>
                                    <w:div w:id="2001226958">
                                      <w:marLeft w:val="0"/>
                                      <w:marRight w:val="0"/>
                                      <w:marTop w:val="0"/>
                                      <w:marBottom w:val="0"/>
                                      <w:divBdr>
                                        <w:top w:val="none" w:sz="0" w:space="0" w:color="auto"/>
                                        <w:left w:val="none" w:sz="0" w:space="0" w:color="auto"/>
                                        <w:bottom w:val="none" w:sz="0" w:space="0" w:color="auto"/>
                                        <w:right w:val="none" w:sz="0" w:space="0" w:color="auto"/>
                                      </w:divBdr>
                                      <w:divsChild>
                                        <w:div w:id="1283997954">
                                          <w:marLeft w:val="0"/>
                                          <w:marRight w:val="0"/>
                                          <w:marTop w:val="0"/>
                                          <w:marBottom w:val="0"/>
                                          <w:divBdr>
                                            <w:top w:val="none" w:sz="0" w:space="0" w:color="auto"/>
                                            <w:left w:val="none" w:sz="0" w:space="0" w:color="auto"/>
                                            <w:bottom w:val="none" w:sz="0" w:space="0" w:color="auto"/>
                                            <w:right w:val="none" w:sz="0" w:space="0" w:color="auto"/>
                                          </w:divBdr>
                                          <w:divsChild>
                                            <w:div w:id="1127427467">
                                              <w:marLeft w:val="0"/>
                                              <w:marRight w:val="0"/>
                                              <w:marTop w:val="0"/>
                                              <w:marBottom w:val="0"/>
                                              <w:divBdr>
                                                <w:top w:val="none" w:sz="0" w:space="0" w:color="auto"/>
                                                <w:left w:val="none" w:sz="0" w:space="0" w:color="auto"/>
                                                <w:bottom w:val="none" w:sz="0" w:space="0" w:color="auto"/>
                                                <w:right w:val="none" w:sz="0" w:space="0" w:color="auto"/>
                                              </w:divBdr>
                                              <w:divsChild>
                                                <w:div w:id="300499547">
                                                  <w:marLeft w:val="0"/>
                                                  <w:marRight w:val="0"/>
                                                  <w:marTop w:val="0"/>
                                                  <w:marBottom w:val="0"/>
                                                  <w:divBdr>
                                                    <w:top w:val="none" w:sz="0" w:space="0" w:color="auto"/>
                                                    <w:left w:val="none" w:sz="0" w:space="0" w:color="auto"/>
                                                    <w:bottom w:val="none" w:sz="0" w:space="0" w:color="auto"/>
                                                    <w:right w:val="none" w:sz="0" w:space="0" w:color="auto"/>
                                                  </w:divBdr>
                                                  <w:divsChild>
                                                    <w:div w:id="12479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143035">
          <w:marLeft w:val="0"/>
          <w:marRight w:val="0"/>
          <w:marTop w:val="0"/>
          <w:marBottom w:val="0"/>
          <w:divBdr>
            <w:top w:val="none" w:sz="0" w:space="0" w:color="auto"/>
            <w:left w:val="none" w:sz="0" w:space="0" w:color="auto"/>
            <w:bottom w:val="none" w:sz="0" w:space="0" w:color="auto"/>
            <w:right w:val="none" w:sz="0" w:space="0" w:color="auto"/>
          </w:divBdr>
          <w:divsChild>
            <w:div w:id="584535876">
              <w:marLeft w:val="0"/>
              <w:marRight w:val="0"/>
              <w:marTop w:val="0"/>
              <w:marBottom w:val="0"/>
              <w:divBdr>
                <w:top w:val="none" w:sz="0" w:space="0" w:color="auto"/>
                <w:left w:val="none" w:sz="0" w:space="0" w:color="auto"/>
                <w:bottom w:val="none" w:sz="0" w:space="0" w:color="auto"/>
                <w:right w:val="none" w:sz="0" w:space="0" w:color="auto"/>
              </w:divBdr>
              <w:divsChild>
                <w:div w:id="1637755421">
                  <w:marLeft w:val="0"/>
                  <w:marRight w:val="0"/>
                  <w:marTop w:val="0"/>
                  <w:marBottom w:val="0"/>
                  <w:divBdr>
                    <w:top w:val="none" w:sz="0" w:space="0" w:color="auto"/>
                    <w:left w:val="none" w:sz="0" w:space="0" w:color="auto"/>
                    <w:bottom w:val="none" w:sz="0" w:space="0" w:color="auto"/>
                    <w:right w:val="none" w:sz="0" w:space="0" w:color="auto"/>
                  </w:divBdr>
                  <w:divsChild>
                    <w:div w:id="698892852">
                      <w:marLeft w:val="0"/>
                      <w:marRight w:val="0"/>
                      <w:marTop w:val="0"/>
                      <w:marBottom w:val="0"/>
                      <w:divBdr>
                        <w:top w:val="none" w:sz="0" w:space="0" w:color="auto"/>
                        <w:left w:val="none" w:sz="0" w:space="0" w:color="auto"/>
                        <w:bottom w:val="none" w:sz="0" w:space="0" w:color="auto"/>
                        <w:right w:val="none" w:sz="0" w:space="0" w:color="auto"/>
                      </w:divBdr>
                      <w:divsChild>
                        <w:div w:id="100272740">
                          <w:marLeft w:val="0"/>
                          <w:marRight w:val="0"/>
                          <w:marTop w:val="0"/>
                          <w:marBottom w:val="0"/>
                          <w:divBdr>
                            <w:top w:val="none" w:sz="0" w:space="0" w:color="auto"/>
                            <w:left w:val="none" w:sz="0" w:space="0" w:color="auto"/>
                            <w:bottom w:val="none" w:sz="0" w:space="0" w:color="auto"/>
                            <w:right w:val="none" w:sz="0" w:space="0" w:color="auto"/>
                          </w:divBdr>
                          <w:divsChild>
                            <w:div w:id="1899439100">
                              <w:marLeft w:val="0"/>
                              <w:marRight w:val="0"/>
                              <w:marTop w:val="0"/>
                              <w:marBottom w:val="0"/>
                              <w:divBdr>
                                <w:top w:val="none" w:sz="0" w:space="0" w:color="auto"/>
                                <w:left w:val="none" w:sz="0" w:space="0" w:color="auto"/>
                                <w:bottom w:val="none" w:sz="0" w:space="0" w:color="auto"/>
                                <w:right w:val="none" w:sz="0" w:space="0" w:color="auto"/>
                              </w:divBdr>
                              <w:divsChild>
                                <w:div w:id="1285454806">
                                  <w:marLeft w:val="0"/>
                                  <w:marRight w:val="0"/>
                                  <w:marTop w:val="0"/>
                                  <w:marBottom w:val="0"/>
                                  <w:divBdr>
                                    <w:top w:val="none" w:sz="0" w:space="0" w:color="auto"/>
                                    <w:left w:val="none" w:sz="0" w:space="0" w:color="auto"/>
                                    <w:bottom w:val="none" w:sz="0" w:space="0" w:color="auto"/>
                                    <w:right w:val="none" w:sz="0" w:space="0" w:color="auto"/>
                                  </w:divBdr>
                                  <w:divsChild>
                                    <w:div w:id="979918406">
                                      <w:marLeft w:val="0"/>
                                      <w:marRight w:val="0"/>
                                      <w:marTop w:val="0"/>
                                      <w:marBottom w:val="0"/>
                                      <w:divBdr>
                                        <w:top w:val="none" w:sz="0" w:space="0" w:color="auto"/>
                                        <w:left w:val="none" w:sz="0" w:space="0" w:color="auto"/>
                                        <w:bottom w:val="none" w:sz="0" w:space="0" w:color="auto"/>
                                        <w:right w:val="none" w:sz="0" w:space="0" w:color="auto"/>
                                      </w:divBdr>
                                      <w:divsChild>
                                        <w:div w:id="553084746">
                                          <w:marLeft w:val="0"/>
                                          <w:marRight w:val="0"/>
                                          <w:marTop w:val="0"/>
                                          <w:marBottom w:val="0"/>
                                          <w:divBdr>
                                            <w:top w:val="none" w:sz="0" w:space="0" w:color="auto"/>
                                            <w:left w:val="none" w:sz="0" w:space="0" w:color="auto"/>
                                            <w:bottom w:val="none" w:sz="0" w:space="0" w:color="auto"/>
                                            <w:right w:val="none" w:sz="0" w:space="0" w:color="auto"/>
                                          </w:divBdr>
                                          <w:divsChild>
                                            <w:div w:id="414785649">
                                              <w:marLeft w:val="0"/>
                                              <w:marRight w:val="0"/>
                                              <w:marTop w:val="0"/>
                                              <w:marBottom w:val="0"/>
                                              <w:divBdr>
                                                <w:top w:val="none" w:sz="0" w:space="0" w:color="auto"/>
                                                <w:left w:val="none" w:sz="0" w:space="0" w:color="auto"/>
                                                <w:bottom w:val="none" w:sz="0" w:space="0" w:color="auto"/>
                                                <w:right w:val="none" w:sz="0" w:space="0" w:color="auto"/>
                                              </w:divBdr>
                                              <w:divsChild>
                                                <w:div w:id="1499416518">
                                                  <w:marLeft w:val="0"/>
                                                  <w:marRight w:val="0"/>
                                                  <w:marTop w:val="0"/>
                                                  <w:marBottom w:val="0"/>
                                                  <w:divBdr>
                                                    <w:top w:val="none" w:sz="0" w:space="0" w:color="auto"/>
                                                    <w:left w:val="none" w:sz="0" w:space="0" w:color="auto"/>
                                                    <w:bottom w:val="none" w:sz="0" w:space="0" w:color="auto"/>
                                                    <w:right w:val="none" w:sz="0" w:space="0" w:color="auto"/>
                                                  </w:divBdr>
                                                  <w:divsChild>
                                                    <w:div w:id="1502575190">
                                                      <w:marLeft w:val="0"/>
                                                      <w:marRight w:val="0"/>
                                                      <w:marTop w:val="0"/>
                                                      <w:marBottom w:val="0"/>
                                                      <w:divBdr>
                                                        <w:top w:val="none" w:sz="0" w:space="0" w:color="auto"/>
                                                        <w:left w:val="none" w:sz="0" w:space="0" w:color="auto"/>
                                                        <w:bottom w:val="none" w:sz="0" w:space="0" w:color="auto"/>
                                                        <w:right w:val="none" w:sz="0" w:space="0" w:color="auto"/>
                                                      </w:divBdr>
                                                      <w:divsChild>
                                                        <w:div w:id="157428911">
                                                          <w:marLeft w:val="0"/>
                                                          <w:marRight w:val="0"/>
                                                          <w:marTop w:val="0"/>
                                                          <w:marBottom w:val="0"/>
                                                          <w:divBdr>
                                                            <w:top w:val="none" w:sz="0" w:space="0" w:color="auto"/>
                                                            <w:left w:val="none" w:sz="0" w:space="0" w:color="auto"/>
                                                            <w:bottom w:val="none" w:sz="0" w:space="0" w:color="auto"/>
                                                            <w:right w:val="none" w:sz="0" w:space="0" w:color="auto"/>
                                                          </w:divBdr>
                                                          <w:divsChild>
                                                            <w:div w:id="1152988187">
                                                              <w:marLeft w:val="0"/>
                                                              <w:marRight w:val="0"/>
                                                              <w:marTop w:val="0"/>
                                                              <w:marBottom w:val="0"/>
                                                              <w:divBdr>
                                                                <w:top w:val="none" w:sz="0" w:space="0" w:color="auto"/>
                                                                <w:left w:val="none" w:sz="0" w:space="0" w:color="auto"/>
                                                                <w:bottom w:val="none" w:sz="0" w:space="0" w:color="auto"/>
                                                                <w:right w:val="none" w:sz="0" w:space="0" w:color="auto"/>
                                                              </w:divBdr>
                                                              <w:divsChild>
                                                                <w:div w:id="18474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ioletamitica222@gmail.com" TargetMode="Externa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hyperlink" Target="mailto:adumitrescu.achizitii@gmail.com" TargetMode="Externa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18</Pages>
  <Words>6153</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Dumitrescu</dc:creator>
  <cp:keywords/>
  <dc:description/>
  <cp:lastModifiedBy>Alina Dumitrescu</cp:lastModifiedBy>
  <cp:revision>4</cp:revision>
  <dcterms:created xsi:type="dcterms:W3CDTF">2025-07-09T15:22:00Z</dcterms:created>
  <dcterms:modified xsi:type="dcterms:W3CDTF">2025-07-17T08:48:00Z</dcterms:modified>
</cp:coreProperties>
</file>